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6889B1" w14:textId="77777777" w:rsidR="00633884" w:rsidRPr="00633884" w:rsidRDefault="00633884" w:rsidP="00633884">
      <w:pPr>
        <w:jc w:val="center"/>
        <w:rPr>
          <w:rFonts w:asciiTheme="minorBidi" w:eastAsia="Times New Roman" w:hAnsiTheme="minorBidi" w:cs="Cordia New"/>
          <w:b/>
          <w:bCs/>
          <w:sz w:val="32"/>
          <w:szCs w:val="32"/>
        </w:rPr>
      </w:pPr>
      <w:r w:rsidRPr="00633884">
        <w:rPr>
          <w:rFonts w:asciiTheme="minorBidi" w:eastAsia="Times New Roman" w:hAnsiTheme="minorBidi" w:cstheme="minorBidi"/>
          <w:b/>
          <w:bCs/>
          <w:sz w:val="32"/>
          <w:szCs w:val="32"/>
        </w:rPr>
        <w:t>SCGC and Japan</w:t>
      </w:r>
      <w:r w:rsidRPr="00633884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’</w:t>
      </w:r>
      <w:r w:rsidRPr="00633884">
        <w:rPr>
          <w:rFonts w:asciiTheme="minorBidi" w:eastAsia="Times New Roman" w:hAnsiTheme="minorBidi" w:cstheme="minorBidi"/>
          <w:b/>
          <w:bCs/>
          <w:sz w:val="32"/>
          <w:szCs w:val="32"/>
        </w:rPr>
        <w:t>s IHI Collaborate to Build Pilot Plant</w:t>
      </w:r>
      <w:r w:rsidRPr="00633884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 xml:space="preserve">: </w:t>
      </w:r>
    </w:p>
    <w:p w14:paraId="46A51596" w14:textId="0C1433DB" w:rsidR="00633884" w:rsidRPr="00633884" w:rsidRDefault="00633884" w:rsidP="00633884">
      <w:pPr>
        <w:jc w:val="center"/>
        <w:rPr>
          <w:rFonts w:asciiTheme="minorBidi" w:eastAsia="Times New Roman" w:hAnsiTheme="minorBidi" w:cstheme="minorBidi"/>
          <w:b/>
          <w:bCs/>
          <w:sz w:val="32"/>
          <w:szCs w:val="32"/>
        </w:rPr>
      </w:pPr>
      <w:r w:rsidRPr="00633884">
        <w:rPr>
          <w:rFonts w:asciiTheme="minorBidi" w:eastAsia="Times New Roman" w:hAnsiTheme="minorBidi" w:cstheme="minorBidi"/>
          <w:b/>
          <w:bCs/>
          <w:sz w:val="32"/>
          <w:szCs w:val="32"/>
        </w:rPr>
        <w:t xml:space="preserve">Advancing </w:t>
      </w:r>
      <w:r w:rsidRPr="00633884">
        <w:rPr>
          <w:rFonts w:asciiTheme="minorBidi" w:hAnsiTheme="minorBidi" w:cstheme="minorBidi"/>
          <w:b/>
          <w:bCs/>
          <w:sz w:val="32"/>
          <w:szCs w:val="32"/>
        </w:rPr>
        <w:t>CO</w:t>
      </w:r>
      <w:r w:rsidRPr="00633884">
        <w:rPr>
          <w:rFonts w:asciiTheme="minorBidi" w:hAnsiTheme="minorBidi" w:cstheme="minorBidi"/>
          <w:b/>
          <w:bCs/>
          <w:sz w:val="32"/>
          <w:szCs w:val="32"/>
          <w:vertAlign w:val="subscript"/>
        </w:rPr>
        <w:t>2</w:t>
      </w:r>
      <w:r w:rsidRPr="00633884">
        <w:rPr>
          <w:rFonts w:asciiTheme="minorBidi" w:eastAsia="Times New Roman" w:hAnsiTheme="minorBidi" w:cstheme="minorBidi"/>
          <w:b/>
          <w:bCs/>
          <w:sz w:val="32"/>
          <w:szCs w:val="32"/>
        </w:rPr>
        <w:t xml:space="preserve"> Capture Technology into Light Olefins</w:t>
      </w:r>
      <w:r>
        <w:rPr>
          <w:rFonts w:asciiTheme="minorBidi" w:eastAsia="Times New Roman" w:hAnsiTheme="minorBidi" w:cstheme="minorBidi"/>
          <w:b/>
          <w:bCs/>
          <w:sz w:val="32"/>
          <w:szCs w:val="32"/>
        </w:rPr>
        <w:t>,</w:t>
      </w:r>
      <w:r w:rsidRPr="00633884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 xml:space="preserve"> </w:t>
      </w:r>
    </w:p>
    <w:p w14:paraId="14FDED48" w14:textId="052860FC" w:rsidR="00633884" w:rsidRPr="00633884" w:rsidRDefault="00633884" w:rsidP="00633884">
      <w:pPr>
        <w:jc w:val="center"/>
        <w:rPr>
          <w:rFonts w:asciiTheme="minorBidi" w:eastAsia="Times New Roman" w:hAnsiTheme="minorBidi" w:cstheme="minorBidi"/>
          <w:b/>
          <w:bCs/>
          <w:sz w:val="32"/>
          <w:szCs w:val="32"/>
        </w:rPr>
      </w:pPr>
      <w:r w:rsidRPr="00633884">
        <w:rPr>
          <w:rFonts w:asciiTheme="minorBidi" w:eastAsia="Times New Roman" w:hAnsiTheme="minorBidi" w:cstheme="minorBidi"/>
          <w:b/>
          <w:bCs/>
          <w:sz w:val="32"/>
          <w:szCs w:val="32"/>
        </w:rPr>
        <w:t>Moving Forward</w:t>
      </w:r>
      <w:r>
        <w:rPr>
          <w:rFonts w:asciiTheme="minorBidi" w:eastAsia="Times New Roman" w:hAnsiTheme="minorBidi" w:cstheme="minorBidi"/>
          <w:b/>
          <w:bCs/>
          <w:sz w:val="32"/>
          <w:szCs w:val="32"/>
        </w:rPr>
        <w:t xml:space="preserve"> to</w:t>
      </w:r>
      <w:r w:rsidRPr="00633884">
        <w:rPr>
          <w:rFonts w:asciiTheme="minorBidi" w:eastAsia="Times New Roman" w:hAnsiTheme="minorBidi" w:cstheme="minorBidi"/>
          <w:b/>
          <w:bCs/>
          <w:sz w:val="32"/>
          <w:szCs w:val="32"/>
        </w:rPr>
        <w:t xml:space="preserve"> Carbon Neutrality</w:t>
      </w:r>
    </w:p>
    <w:p w14:paraId="7521E71E" w14:textId="1C96196E" w:rsidR="00633884" w:rsidRDefault="00633884" w:rsidP="00633884">
      <w:pPr>
        <w:jc w:val="center"/>
        <w:rPr>
          <w:rFonts w:asciiTheme="minorBidi" w:eastAsia="Times New Roman" w:hAnsiTheme="minorBidi" w:cstheme="minorBidi"/>
          <w:b/>
          <w:bCs/>
          <w:color w:val="ED7D31" w:themeColor="accent2"/>
          <w:sz w:val="32"/>
          <w:szCs w:val="32"/>
        </w:rPr>
      </w:pPr>
    </w:p>
    <w:p w14:paraId="0292254E" w14:textId="3BADDEDA" w:rsidR="00633884" w:rsidRDefault="00633884" w:rsidP="00633884">
      <w:pPr>
        <w:jc w:val="center"/>
        <w:rPr>
          <w:rFonts w:asciiTheme="minorBidi" w:eastAsia="Times New Roman" w:hAnsiTheme="minorBidi" w:cstheme="minorBidi"/>
          <w:b/>
          <w:bCs/>
          <w:color w:val="ED7D31" w:themeColor="accent2"/>
          <w:sz w:val="32"/>
          <w:szCs w:val="32"/>
        </w:rPr>
      </w:pPr>
    </w:p>
    <w:p w14:paraId="56E7FC5A" w14:textId="7091467F" w:rsidR="00633884" w:rsidRPr="0029304A" w:rsidRDefault="00633884" w:rsidP="00633884">
      <w:pPr>
        <w:ind w:firstLine="720"/>
        <w:jc w:val="both"/>
        <w:rPr>
          <w:rFonts w:asciiTheme="minorBidi" w:eastAsia="Times New Roman" w:hAnsiTheme="minorBidi" w:cstheme="minorBidi"/>
          <w:sz w:val="32"/>
          <w:szCs w:val="32"/>
        </w:rPr>
      </w:pPr>
      <w:r w:rsidRPr="0029304A">
        <w:rPr>
          <w:rFonts w:asciiTheme="minorBidi" w:eastAsia="Times New Roman" w:hAnsiTheme="minorBidi" w:cstheme="minorBidi"/>
          <w:b/>
          <w:bCs/>
          <w:sz w:val="32"/>
          <w:szCs w:val="32"/>
        </w:rPr>
        <w:t xml:space="preserve">Bangkok </w:t>
      </w:r>
      <w:r w:rsidRPr="0029304A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 xml:space="preserve">– </w:t>
      </w:r>
      <w:r w:rsidRPr="0029304A">
        <w:rPr>
          <w:rFonts w:asciiTheme="minorBidi" w:eastAsia="Times New Roman" w:hAnsiTheme="minorBidi" w:cstheme="minorBidi"/>
          <w:b/>
          <w:bCs/>
          <w:sz w:val="32"/>
          <w:szCs w:val="32"/>
        </w:rPr>
        <w:t>4 July 2023</w:t>
      </w:r>
      <w:r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:</w:t>
      </w:r>
      <w:r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Pr="0029304A">
        <w:rPr>
          <w:rFonts w:asciiTheme="minorBidi" w:eastAsia="Times New Roman" w:hAnsiTheme="minorBidi" w:cstheme="minorBidi"/>
          <w:sz w:val="32"/>
          <w:szCs w:val="32"/>
        </w:rPr>
        <w:t>SCG Chemicals Public Company Limited or SCGC</w:t>
      </w:r>
      <w:r>
        <w:rPr>
          <w:rFonts w:asciiTheme="minorBidi" w:eastAsia="Times New Roman" w:hAnsiTheme="minorBidi" w:cstheme="minorBidi"/>
          <w:sz w:val="32"/>
          <w:szCs w:val="32"/>
        </w:rPr>
        <w:t xml:space="preserve">, </w:t>
      </w:r>
      <w:r w:rsidRPr="00C068E9">
        <w:rPr>
          <w:rFonts w:asciiTheme="minorBidi" w:eastAsia="Times New Roman" w:hAnsiTheme="minorBidi" w:cs="Cordia New"/>
          <w:color w:val="000000" w:themeColor="text1"/>
          <w:sz w:val="32"/>
          <w:szCs w:val="32"/>
        </w:rPr>
        <w:t>Chemicals Business for Sustainability</w:t>
      </w:r>
      <w:r>
        <w:rPr>
          <w:rFonts w:asciiTheme="minorBidi" w:eastAsia="Times New Roman" w:hAnsiTheme="minorBidi" w:cs="Cordia New"/>
          <w:color w:val="000000" w:themeColor="text1"/>
          <w:sz w:val="32"/>
          <w:szCs w:val="32"/>
        </w:rPr>
        <w:t>,</w:t>
      </w:r>
      <w:r w:rsidRPr="0029304A">
        <w:rPr>
          <w:rFonts w:asciiTheme="minorBidi" w:eastAsia="Times New Roman" w:hAnsiTheme="minorBidi" w:cstheme="minorBidi"/>
          <w:sz w:val="32"/>
          <w:szCs w:val="32"/>
        </w:rPr>
        <w:t xml:space="preserve"> and IHI</w:t>
      </w:r>
      <w:r>
        <w:rPr>
          <w:rFonts w:asciiTheme="minorBidi" w:eastAsia="Times New Roman" w:hAnsiTheme="minorBidi" w:cstheme="minorBidi"/>
          <w:sz w:val="32"/>
          <w:szCs w:val="32"/>
        </w:rPr>
        <w:t xml:space="preserve">, </w:t>
      </w:r>
      <w:r w:rsidRPr="00C068E9">
        <w:rPr>
          <w:rFonts w:asciiTheme="minorBidi" w:eastAsia="Times New Roman" w:hAnsiTheme="minorBidi" w:cs="Cordia New"/>
          <w:color w:val="000000" w:themeColor="text1"/>
          <w:sz w:val="32"/>
          <w:szCs w:val="32"/>
        </w:rPr>
        <w:t>a leading Japanese company specializing in machinery production for power plants and construction industries</w:t>
      </w:r>
      <w:r>
        <w:rPr>
          <w:rFonts w:asciiTheme="minorBidi" w:eastAsia="Times New Roman" w:hAnsiTheme="minorBidi" w:cs="Cordia New"/>
          <w:color w:val="000000" w:themeColor="text1"/>
          <w:sz w:val="32"/>
          <w:szCs w:val="32"/>
        </w:rPr>
        <w:t>,</w:t>
      </w:r>
      <w:r w:rsidRPr="0029304A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Pr="00C068E9">
        <w:rPr>
          <w:rFonts w:asciiTheme="minorBidi" w:eastAsia="Times New Roman" w:hAnsiTheme="minorBidi" w:cs="Cordia New"/>
          <w:color w:val="000000" w:themeColor="text1"/>
          <w:sz w:val="32"/>
          <w:szCs w:val="32"/>
        </w:rPr>
        <w:t>have entered into a collaboration to</w:t>
      </w:r>
      <w:r w:rsidR="00232392">
        <w:rPr>
          <w:rFonts w:asciiTheme="minorBidi" w:eastAsia="Times New Roman" w:hAnsiTheme="minorBidi" w:cs="Cordia New"/>
          <w:color w:val="000000" w:themeColor="text1"/>
          <w:sz w:val="32"/>
          <w:szCs w:val="32"/>
        </w:rPr>
        <w:t xml:space="preserve"> demonstrate</w:t>
      </w:r>
      <w:r w:rsidRPr="00C068E9">
        <w:rPr>
          <w:rFonts w:asciiTheme="minorBidi" w:eastAsia="Times New Roman" w:hAnsiTheme="minorBidi" w:cs="Cordia New"/>
          <w:color w:val="000000" w:themeColor="text1"/>
          <w:sz w:val="32"/>
          <w:szCs w:val="32"/>
        </w:rPr>
        <w:t xml:space="preserve"> a pilot plant for testing</w:t>
      </w:r>
      <w:r w:rsidRPr="0029304A" w:rsidDel="00CB2C0E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232392">
        <w:rPr>
          <w:rFonts w:asciiTheme="minorBidi" w:eastAsia="Times New Roman" w:hAnsiTheme="minorBidi" w:cstheme="minorBidi"/>
          <w:sz w:val="32"/>
          <w:szCs w:val="32"/>
        </w:rPr>
        <w:t>c</w:t>
      </w:r>
      <w:r w:rsidRPr="0029304A">
        <w:rPr>
          <w:rFonts w:asciiTheme="minorBidi" w:eastAsia="Times New Roman" w:hAnsiTheme="minorBidi" w:cstheme="minorBidi"/>
          <w:sz w:val="32"/>
          <w:szCs w:val="32"/>
        </w:rPr>
        <w:t xml:space="preserve">arbon </w:t>
      </w:r>
      <w:r w:rsidR="00232392">
        <w:rPr>
          <w:rFonts w:asciiTheme="minorBidi" w:eastAsia="Times New Roman" w:hAnsiTheme="minorBidi" w:cstheme="minorBidi"/>
          <w:sz w:val="32"/>
          <w:szCs w:val="32"/>
        </w:rPr>
        <w:t>d</w:t>
      </w:r>
      <w:r w:rsidRPr="0029304A">
        <w:rPr>
          <w:rFonts w:asciiTheme="minorBidi" w:eastAsia="Times New Roman" w:hAnsiTheme="minorBidi" w:cstheme="minorBidi"/>
          <w:sz w:val="32"/>
          <w:szCs w:val="32"/>
        </w:rPr>
        <w:t xml:space="preserve">ioxide </w:t>
      </w:r>
      <w:r w:rsidR="00232392">
        <w:rPr>
          <w:rFonts w:asciiTheme="minorBidi" w:eastAsia="Times New Roman" w:hAnsiTheme="minorBidi" w:cstheme="minorBidi"/>
          <w:sz w:val="32"/>
          <w:szCs w:val="32"/>
        </w:rPr>
        <w:t>c</w:t>
      </w:r>
      <w:r w:rsidRPr="0029304A">
        <w:rPr>
          <w:rFonts w:asciiTheme="minorBidi" w:eastAsia="Times New Roman" w:hAnsiTheme="minorBidi" w:cstheme="minorBidi"/>
          <w:sz w:val="32"/>
          <w:szCs w:val="32"/>
        </w:rPr>
        <w:t xml:space="preserve">apture and </w:t>
      </w:r>
      <w:r w:rsidR="00232392">
        <w:rPr>
          <w:rFonts w:asciiTheme="minorBidi" w:eastAsia="Times New Roman" w:hAnsiTheme="minorBidi" w:cstheme="minorBidi"/>
          <w:sz w:val="32"/>
          <w:szCs w:val="32"/>
        </w:rPr>
        <w:t>u</w:t>
      </w:r>
      <w:r w:rsidRPr="0029304A">
        <w:rPr>
          <w:rFonts w:asciiTheme="minorBidi" w:eastAsia="Times New Roman" w:hAnsiTheme="minorBidi" w:cstheme="minorBidi"/>
          <w:sz w:val="32"/>
          <w:szCs w:val="32"/>
        </w:rPr>
        <w:t xml:space="preserve">tilization </w:t>
      </w:r>
      <w:r w:rsidRPr="0029304A">
        <w:rPr>
          <w:rFonts w:asciiTheme="minorBidi" w:eastAsia="Times New Roman" w:hAnsiTheme="minorBidi" w:cs="Cordia New"/>
          <w:sz w:val="32"/>
          <w:szCs w:val="32"/>
          <w:cs/>
        </w:rPr>
        <w:t>(</w:t>
      </w:r>
      <w:r w:rsidRPr="0029304A">
        <w:rPr>
          <w:rFonts w:asciiTheme="minorBidi" w:eastAsia="Times New Roman" w:hAnsiTheme="minorBidi" w:cstheme="minorBidi"/>
          <w:sz w:val="32"/>
          <w:szCs w:val="32"/>
        </w:rPr>
        <w:t>CCU</w:t>
      </w:r>
      <w:r w:rsidRPr="0029304A">
        <w:rPr>
          <w:rFonts w:asciiTheme="minorBidi" w:eastAsia="Times New Roman" w:hAnsiTheme="minorBidi" w:cs="Cordia New"/>
          <w:sz w:val="32"/>
          <w:szCs w:val="32"/>
          <w:cs/>
        </w:rPr>
        <w:t>)</w:t>
      </w:r>
      <w:r w:rsidR="00644D88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Pr="0029304A">
        <w:rPr>
          <w:rFonts w:asciiTheme="minorBidi" w:eastAsia="Times New Roman" w:hAnsiTheme="minorBidi" w:cstheme="minorBidi"/>
          <w:sz w:val="32"/>
          <w:szCs w:val="32"/>
        </w:rPr>
        <w:t>technology</w:t>
      </w:r>
      <w:r w:rsidR="00644D88">
        <w:rPr>
          <w:rFonts w:asciiTheme="minorBidi" w:eastAsia="Times New Roman" w:hAnsiTheme="minorBidi" w:cstheme="minorBidi"/>
          <w:sz w:val="32"/>
          <w:szCs w:val="32"/>
        </w:rPr>
        <w:t xml:space="preserve"> to</w:t>
      </w:r>
      <w:r w:rsidR="00232392">
        <w:rPr>
          <w:rFonts w:asciiTheme="minorBidi" w:eastAsia="Times New Roman" w:hAnsiTheme="minorBidi" w:cstheme="minorBidi"/>
          <w:sz w:val="32"/>
          <w:szCs w:val="32"/>
        </w:rPr>
        <w:t xml:space="preserve"> convert </w:t>
      </w:r>
      <w:r w:rsidR="00232392" w:rsidRPr="00631474">
        <w:rPr>
          <w:rFonts w:asciiTheme="minorBidi" w:eastAsia="Times New Roman" w:hAnsiTheme="minorBidi" w:cs="Cordia New"/>
          <w:sz w:val="32"/>
          <w:szCs w:val="32"/>
        </w:rPr>
        <w:t>CO</w:t>
      </w:r>
      <w:r w:rsidR="00232392" w:rsidRPr="00631474">
        <w:rPr>
          <w:rFonts w:asciiTheme="minorBidi" w:eastAsia="Times New Roman" w:hAnsiTheme="minorBidi" w:cs="Cordia New"/>
          <w:sz w:val="32"/>
          <w:szCs w:val="32"/>
          <w:vertAlign w:val="subscript"/>
        </w:rPr>
        <w:t>2</w:t>
      </w:r>
      <w:r w:rsidR="00232392">
        <w:rPr>
          <w:rFonts w:asciiTheme="minorBidi" w:eastAsia="Times New Roman" w:hAnsiTheme="minorBidi" w:cstheme="minorBidi"/>
          <w:sz w:val="32"/>
          <w:szCs w:val="32"/>
        </w:rPr>
        <w:t xml:space="preserve"> to</w:t>
      </w:r>
      <w:r w:rsidR="00644D88">
        <w:rPr>
          <w:rFonts w:asciiTheme="minorBidi" w:eastAsia="Times New Roman" w:hAnsiTheme="minorBidi" w:cstheme="minorBidi"/>
          <w:sz w:val="32"/>
          <w:szCs w:val="32"/>
        </w:rPr>
        <w:t xml:space="preserve"> light olefins</w:t>
      </w:r>
      <w:r>
        <w:rPr>
          <w:rFonts w:asciiTheme="minorBidi" w:eastAsia="Times New Roman" w:hAnsiTheme="minorBidi" w:cs="Cordia New"/>
          <w:sz w:val="32"/>
          <w:szCs w:val="32"/>
          <w:cs/>
        </w:rPr>
        <w:t xml:space="preserve">. </w:t>
      </w:r>
      <w:r w:rsidRPr="00C068E9">
        <w:rPr>
          <w:rFonts w:asciiTheme="minorBidi" w:eastAsia="Times New Roman" w:hAnsiTheme="minorBidi" w:cs="Cordia New"/>
          <w:color w:val="000000" w:themeColor="text1"/>
          <w:sz w:val="32"/>
          <w:szCs w:val="32"/>
        </w:rPr>
        <w:t xml:space="preserve">This collaboration aims to </w:t>
      </w:r>
      <w:r w:rsidRPr="00C068E9">
        <w:rPr>
          <w:rFonts w:asciiTheme="minorBidi" w:eastAsia="Times New Roman" w:hAnsiTheme="minorBidi" w:cs="Cordia New"/>
          <w:b/>
          <w:bCs/>
          <w:color w:val="000000" w:themeColor="text1"/>
          <w:sz w:val="32"/>
          <w:szCs w:val="32"/>
        </w:rPr>
        <w:t xml:space="preserve">address climate change by reducing carbon dioxide emissions and driving carbon neutrality, reflecting the practical implementation of Environmental, Social, and Governance </w:t>
      </w:r>
      <w:r w:rsidRPr="00C068E9">
        <w:rPr>
          <w:rFonts w:asciiTheme="minorBidi" w:eastAsia="Times New Roman" w:hAnsiTheme="minorBidi" w:cs="Cordia New"/>
          <w:b/>
          <w:bCs/>
          <w:color w:val="000000" w:themeColor="text1"/>
          <w:sz w:val="32"/>
          <w:szCs w:val="32"/>
          <w:cs/>
        </w:rPr>
        <w:t>(</w:t>
      </w:r>
      <w:r w:rsidRPr="00C068E9">
        <w:rPr>
          <w:rFonts w:asciiTheme="minorBidi" w:eastAsia="Times New Roman" w:hAnsiTheme="minorBidi" w:cs="Cordia New"/>
          <w:b/>
          <w:bCs/>
          <w:color w:val="000000" w:themeColor="text1"/>
          <w:sz w:val="32"/>
          <w:szCs w:val="32"/>
        </w:rPr>
        <w:t>ESG</w:t>
      </w:r>
      <w:r w:rsidRPr="00C068E9">
        <w:rPr>
          <w:rFonts w:asciiTheme="minorBidi" w:eastAsia="Times New Roman" w:hAnsiTheme="minorBidi" w:cs="Cordia New"/>
          <w:b/>
          <w:bCs/>
          <w:color w:val="000000" w:themeColor="text1"/>
          <w:sz w:val="32"/>
          <w:szCs w:val="32"/>
          <w:cs/>
        </w:rPr>
        <w:t xml:space="preserve">) </w:t>
      </w:r>
      <w:r w:rsidRPr="00C068E9">
        <w:rPr>
          <w:rFonts w:asciiTheme="minorBidi" w:eastAsia="Times New Roman" w:hAnsiTheme="minorBidi" w:cs="Cordia New"/>
          <w:b/>
          <w:bCs/>
          <w:color w:val="000000" w:themeColor="text1"/>
          <w:sz w:val="32"/>
          <w:szCs w:val="32"/>
        </w:rPr>
        <w:t>principles</w:t>
      </w:r>
      <w:r w:rsidRPr="00C068E9">
        <w:rPr>
          <w:rFonts w:asciiTheme="minorBidi" w:eastAsia="Times New Roman" w:hAnsiTheme="minorBidi" w:cs="Cordia New"/>
          <w:b/>
          <w:bCs/>
          <w:color w:val="000000" w:themeColor="text1"/>
          <w:sz w:val="32"/>
          <w:szCs w:val="32"/>
          <w:cs/>
        </w:rPr>
        <w:t>.</w:t>
      </w:r>
    </w:p>
    <w:p w14:paraId="1A9B67C0" w14:textId="77777777" w:rsidR="00633884" w:rsidRPr="00717BF9" w:rsidRDefault="00633884" w:rsidP="00717BF9">
      <w:pPr>
        <w:ind w:firstLine="720"/>
        <w:jc w:val="thaiDistribute"/>
        <w:rPr>
          <w:rFonts w:asciiTheme="minorBidi" w:eastAsia="Times New Roman" w:hAnsiTheme="minorBidi" w:cs="Cordia New"/>
          <w:b/>
          <w:bCs/>
          <w:sz w:val="32"/>
          <w:szCs w:val="32"/>
        </w:rPr>
      </w:pPr>
    </w:p>
    <w:p w14:paraId="58C77CD5" w14:textId="26A1D133" w:rsidR="00644D88" w:rsidRPr="00AD5339" w:rsidRDefault="00644D88" w:rsidP="00644D88">
      <w:pPr>
        <w:ind w:firstLine="720"/>
        <w:jc w:val="both"/>
        <w:rPr>
          <w:rFonts w:asciiTheme="minorBidi" w:eastAsia="Times New Roman" w:hAnsiTheme="minorBidi" w:cstheme="minorBidi"/>
          <w:color w:val="000000" w:themeColor="text1"/>
          <w:sz w:val="32"/>
          <w:szCs w:val="32"/>
        </w:rPr>
      </w:pPr>
      <w:r w:rsidRPr="00AD5339">
        <w:rPr>
          <w:rFonts w:asciiTheme="minorBidi" w:eastAsia="Times New Roman" w:hAnsiTheme="minorBidi" w:cstheme="minorBidi"/>
          <w:color w:val="000000" w:themeColor="text1"/>
          <w:sz w:val="32"/>
          <w:szCs w:val="32"/>
        </w:rPr>
        <w:t xml:space="preserve">This demonstration test is fully supported by Japan's New Energy and Industrial Technology Development Organization </w:t>
      </w:r>
      <w:r w:rsidRPr="00AD5339"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>(</w:t>
      </w:r>
      <w:r w:rsidRPr="00AD5339">
        <w:rPr>
          <w:rFonts w:asciiTheme="minorBidi" w:eastAsia="Times New Roman" w:hAnsiTheme="minorBidi" w:cstheme="minorBidi"/>
          <w:color w:val="000000" w:themeColor="text1"/>
          <w:sz w:val="32"/>
          <w:szCs w:val="32"/>
        </w:rPr>
        <w:t>NEDO</w:t>
      </w:r>
      <w:r w:rsidRPr="00AD5339"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>)</w:t>
      </w:r>
      <w:r w:rsidRPr="00AD5339">
        <w:rPr>
          <w:rFonts w:asciiTheme="minorBidi" w:eastAsia="Times New Roman" w:hAnsiTheme="minorBidi" w:cstheme="minorBidi"/>
          <w:color w:val="000000" w:themeColor="text1"/>
          <w:sz w:val="32"/>
          <w:szCs w:val="32"/>
        </w:rPr>
        <w:t xml:space="preserve">, </w:t>
      </w:r>
      <w:r w:rsidRPr="00AD5339">
        <w:rPr>
          <w:rFonts w:asciiTheme="minorBidi" w:eastAsia="Times New Roman" w:hAnsiTheme="minorBidi" w:cs="Cordia New"/>
          <w:color w:val="000000" w:themeColor="text1"/>
          <w:sz w:val="32"/>
          <w:szCs w:val="32"/>
        </w:rPr>
        <w:t>a governmental agency in Japan</w:t>
      </w:r>
      <w:r w:rsidRPr="00AD5339"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 xml:space="preserve">. </w:t>
      </w:r>
      <w:r w:rsidRPr="00CB2C0E">
        <w:rPr>
          <w:rFonts w:asciiTheme="minorBidi" w:eastAsia="Times New Roman" w:hAnsiTheme="minorBidi" w:cs="Cordia New"/>
          <w:color w:val="000000" w:themeColor="text1"/>
          <w:sz w:val="32"/>
          <w:szCs w:val="32"/>
        </w:rPr>
        <w:t xml:space="preserve">The goal is to </w:t>
      </w:r>
      <w:r w:rsidRPr="00CB2C0E">
        <w:rPr>
          <w:rFonts w:asciiTheme="minorBidi" w:eastAsia="Times New Roman" w:hAnsiTheme="minorBidi" w:cs="Cordia New"/>
          <w:b/>
          <w:bCs/>
          <w:color w:val="000000" w:themeColor="text1"/>
          <w:sz w:val="32"/>
          <w:szCs w:val="32"/>
        </w:rPr>
        <w:t>d</w:t>
      </w:r>
      <w:r w:rsidR="00232392">
        <w:rPr>
          <w:rFonts w:asciiTheme="minorBidi" w:eastAsia="Times New Roman" w:hAnsiTheme="minorBidi" w:cs="Cordia New"/>
          <w:b/>
          <w:bCs/>
          <w:color w:val="000000" w:themeColor="text1"/>
          <w:sz w:val="32"/>
          <w:szCs w:val="32"/>
        </w:rPr>
        <w:t>emonstrate</w:t>
      </w:r>
      <w:r w:rsidR="00631474">
        <w:rPr>
          <w:rFonts w:asciiTheme="minorBidi" w:eastAsia="Times New Roman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CB2C0E">
        <w:rPr>
          <w:rFonts w:asciiTheme="minorBidi" w:eastAsia="Times New Roman" w:hAnsiTheme="minorBidi" w:cs="Cordia New"/>
          <w:b/>
          <w:bCs/>
          <w:color w:val="000000" w:themeColor="text1"/>
          <w:sz w:val="32"/>
          <w:szCs w:val="32"/>
        </w:rPr>
        <w:t xml:space="preserve">CCU technology </w:t>
      </w:r>
      <w:r w:rsidR="00232392">
        <w:rPr>
          <w:rFonts w:asciiTheme="minorBidi" w:eastAsia="Times New Roman" w:hAnsiTheme="minorBidi" w:cs="Cordia New"/>
          <w:b/>
          <w:bCs/>
          <w:color w:val="000000" w:themeColor="text1"/>
          <w:sz w:val="32"/>
          <w:szCs w:val="32"/>
        </w:rPr>
        <w:t xml:space="preserve">at pilot scale. </w:t>
      </w:r>
      <w:r w:rsidRPr="00C068E9">
        <w:rPr>
          <w:rFonts w:asciiTheme="minorBidi" w:eastAsia="Times New Roman" w:hAnsiTheme="minorBidi" w:cs="Cordia New"/>
          <w:b/>
          <w:bCs/>
          <w:color w:val="000000" w:themeColor="text1"/>
          <w:sz w:val="32"/>
          <w:szCs w:val="32"/>
        </w:rPr>
        <w:t xml:space="preserve">The captured </w:t>
      </w:r>
      <w:r w:rsidR="00232392" w:rsidRPr="00631474">
        <w:rPr>
          <w:rFonts w:asciiTheme="minorBidi" w:eastAsia="Times New Roman" w:hAnsiTheme="minorBidi" w:cs="Cordia New"/>
          <w:b/>
          <w:bCs/>
          <w:sz w:val="32"/>
          <w:szCs w:val="32"/>
        </w:rPr>
        <w:t>CO</w:t>
      </w:r>
      <w:r w:rsidR="00232392" w:rsidRPr="00631474">
        <w:rPr>
          <w:rFonts w:asciiTheme="minorBidi" w:eastAsia="Times New Roman" w:hAnsiTheme="minorBidi" w:cs="Cordia New"/>
          <w:b/>
          <w:bCs/>
          <w:sz w:val="32"/>
          <w:szCs w:val="32"/>
          <w:vertAlign w:val="subscript"/>
        </w:rPr>
        <w:t>2</w:t>
      </w:r>
      <w:r w:rsidRPr="00232392">
        <w:rPr>
          <w:rFonts w:asciiTheme="minorBidi" w:eastAsia="Times New Roman" w:hAnsiTheme="minorBidi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Pr="00C068E9">
        <w:rPr>
          <w:rFonts w:asciiTheme="minorBidi" w:eastAsia="Times New Roman" w:hAnsiTheme="minorBidi" w:cs="Cordia New"/>
          <w:b/>
          <w:bCs/>
          <w:color w:val="000000" w:themeColor="text1"/>
          <w:sz w:val="32"/>
          <w:szCs w:val="32"/>
        </w:rPr>
        <w:t>undergoes a chemical reaction with hydrogen to produce light olefins and other hydrocarbon compounds</w:t>
      </w:r>
      <w:r w:rsidRPr="00C068E9">
        <w:rPr>
          <w:rFonts w:asciiTheme="minorBidi" w:eastAsia="Times New Roman" w:hAnsiTheme="minorBidi" w:cs="Cordia New"/>
          <w:b/>
          <w:bCs/>
          <w:color w:val="000000" w:themeColor="text1"/>
          <w:sz w:val="32"/>
          <w:szCs w:val="32"/>
          <w:cs/>
        </w:rPr>
        <w:t xml:space="preserve">. </w:t>
      </w:r>
      <w:r w:rsidRPr="00C068E9">
        <w:rPr>
          <w:rFonts w:asciiTheme="minorBidi" w:eastAsia="Times New Roman" w:hAnsiTheme="minorBidi" w:cs="Cordia New"/>
          <w:b/>
          <w:bCs/>
          <w:color w:val="000000" w:themeColor="text1"/>
          <w:sz w:val="32"/>
          <w:szCs w:val="32"/>
        </w:rPr>
        <w:t>This allows for a circular utilization in the production process and reduces the consumption of naphtha feedstock</w:t>
      </w:r>
      <w:r w:rsidRPr="00C068E9">
        <w:rPr>
          <w:rFonts w:asciiTheme="minorBidi" w:eastAsia="Times New Roman" w:hAnsiTheme="minorBidi" w:cs="Cordia New"/>
          <w:b/>
          <w:bCs/>
          <w:color w:val="000000" w:themeColor="text1"/>
          <w:sz w:val="32"/>
          <w:szCs w:val="32"/>
          <w:cs/>
        </w:rPr>
        <w:t xml:space="preserve">. </w:t>
      </w:r>
      <w:r w:rsidRPr="00C068E9">
        <w:rPr>
          <w:rFonts w:asciiTheme="minorBidi" w:eastAsia="Times New Roman" w:hAnsiTheme="minorBidi" w:cs="Cordia New"/>
          <w:b/>
          <w:bCs/>
          <w:color w:val="000000" w:themeColor="text1"/>
          <w:sz w:val="32"/>
          <w:szCs w:val="32"/>
        </w:rPr>
        <w:t>It fu</w:t>
      </w:r>
      <w:r>
        <w:rPr>
          <w:rFonts w:asciiTheme="minorBidi" w:eastAsia="Times New Roman" w:hAnsiTheme="minorBidi" w:cs="Cordia New"/>
          <w:b/>
          <w:bCs/>
          <w:color w:val="000000" w:themeColor="text1"/>
          <w:sz w:val="32"/>
          <w:szCs w:val="32"/>
        </w:rPr>
        <w:t xml:space="preserve">rther assists in cutting down </w:t>
      </w:r>
      <w:r w:rsidRPr="00717BF9">
        <w:rPr>
          <w:rFonts w:asciiTheme="minorBidi" w:eastAsia="Times New Roman" w:hAnsiTheme="minorBidi" w:cs="Cordia New"/>
          <w:b/>
          <w:bCs/>
          <w:sz w:val="32"/>
          <w:szCs w:val="32"/>
        </w:rPr>
        <w:t>CO</w:t>
      </w:r>
      <w:r w:rsidRPr="00564249">
        <w:rPr>
          <w:rFonts w:asciiTheme="minorBidi" w:eastAsia="Times New Roman" w:hAnsiTheme="minorBidi" w:cs="Cordia New"/>
          <w:b/>
          <w:bCs/>
          <w:sz w:val="32"/>
          <w:szCs w:val="32"/>
          <w:vertAlign w:val="subscript"/>
        </w:rPr>
        <w:t>2</w:t>
      </w:r>
      <w:r w:rsidRPr="00C068E9">
        <w:rPr>
          <w:rFonts w:asciiTheme="minorBidi" w:eastAsia="Times New Roman" w:hAnsiTheme="minorBidi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Pr="00C068E9">
        <w:rPr>
          <w:rFonts w:asciiTheme="minorBidi" w:eastAsia="Times New Roman" w:hAnsiTheme="minorBidi" w:cs="Cordia New"/>
          <w:b/>
          <w:bCs/>
          <w:color w:val="000000" w:themeColor="text1"/>
          <w:sz w:val="32"/>
          <w:szCs w:val="32"/>
        </w:rPr>
        <w:t>emissions into the atmosphere</w:t>
      </w:r>
      <w:r w:rsidRPr="00C068E9">
        <w:rPr>
          <w:rFonts w:asciiTheme="minorBidi" w:eastAsia="Times New Roman" w:hAnsiTheme="minorBidi" w:cs="Cordia New"/>
          <w:b/>
          <w:bCs/>
          <w:color w:val="000000" w:themeColor="text1"/>
          <w:sz w:val="32"/>
          <w:szCs w:val="32"/>
          <w:cs/>
        </w:rPr>
        <w:t xml:space="preserve">. </w:t>
      </w:r>
      <w:r w:rsidRPr="00C068E9">
        <w:rPr>
          <w:rFonts w:asciiTheme="minorBidi" w:eastAsia="Times New Roman" w:hAnsiTheme="minorBidi" w:cs="Cordia New"/>
          <w:b/>
          <w:bCs/>
          <w:color w:val="000000" w:themeColor="text1"/>
          <w:sz w:val="32"/>
          <w:szCs w:val="32"/>
        </w:rPr>
        <w:t>SCGC can potentially adopt this as an alternative feedstock in the future</w:t>
      </w:r>
      <w:r w:rsidRPr="00C068E9">
        <w:rPr>
          <w:rFonts w:asciiTheme="minorBidi" w:eastAsia="Times New Roman" w:hAnsiTheme="minorBidi" w:cs="Cordia New"/>
          <w:b/>
          <w:bCs/>
          <w:color w:val="000000" w:themeColor="text1"/>
          <w:sz w:val="32"/>
          <w:szCs w:val="32"/>
          <w:cs/>
        </w:rPr>
        <w:t>.</w:t>
      </w:r>
      <w:r w:rsidRPr="00C068E9">
        <w:rPr>
          <w:rFonts w:asciiTheme="minorBidi" w:eastAsia="Times New Roman" w:hAnsiTheme="minorBidi" w:cs="Cordia New"/>
          <w:color w:val="000000" w:themeColor="text1"/>
          <w:sz w:val="32"/>
          <w:szCs w:val="32"/>
        </w:rPr>
        <w:t xml:space="preserve"> The feasibility and integration with the existing olefin </w:t>
      </w:r>
      <w:r>
        <w:rPr>
          <w:rFonts w:asciiTheme="minorBidi" w:eastAsia="Times New Roman" w:hAnsiTheme="minorBidi" w:cs="Cordia New"/>
          <w:color w:val="000000" w:themeColor="text1"/>
          <w:sz w:val="32"/>
          <w:szCs w:val="32"/>
        </w:rPr>
        <w:t xml:space="preserve">petrochemical facilities </w:t>
      </w:r>
      <w:r w:rsidRPr="00C068E9">
        <w:rPr>
          <w:rFonts w:asciiTheme="minorBidi" w:eastAsia="Times New Roman" w:hAnsiTheme="minorBidi" w:cs="Cordia New"/>
          <w:color w:val="000000" w:themeColor="text1"/>
          <w:sz w:val="32"/>
          <w:szCs w:val="32"/>
        </w:rPr>
        <w:t xml:space="preserve">within the SCGC will be explored, with the project expected to be completed </w:t>
      </w:r>
      <w:r w:rsidR="00631474">
        <w:rPr>
          <w:rFonts w:asciiTheme="minorBidi" w:eastAsia="Times New Roman" w:hAnsiTheme="minorBidi" w:cs="Cordia New"/>
          <w:color w:val="000000" w:themeColor="text1"/>
          <w:sz w:val="32"/>
          <w:szCs w:val="32"/>
        </w:rPr>
        <w:t>in</w:t>
      </w:r>
      <w:r w:rsidRPr="00C068E9">
        <w:rPr>
          <w:rFonts w:asciiTheme="minorBidi" w:eastAsia="Times New Roman" w:hAnsiTheme="minorBidi" w:cs="Cordia New"/>
          <w:color w:val="000000" w:themeColor="text1"/>
          <w:sz w:val="32"/>
          <w:szCs w:val="32"/>
        </w:rPr>
        <w:t xml:space="preserve"> 2024 and testing running until 2026</w:t>
      </w:r>
      <w:r w:rsidRPr="00C068E9"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>.</w:t>
      </w:r>
      <w:r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 xml:space="preserve"> </w:t>
      </w:r>
      <w:bookmarkStart w:id="0" w:name="_GoBack"/>
      <w:bookmarkEnd w:id="0"/>
    </w:p>
    <w:p w14:paraId="59F17AC9" w14:textId="77777777" w:rsidR="00644D88" w:rsidRDefault="00644D88" w:rsidP="00717BF9">
      <w:pPr>
        <w:ind w:firstLine="720"/>
        <w:jc w:val="thaiDistribute"/>
        <w:rPr>
          <w:rFonts w:asciiTheme="minorBidi" w:eastAsia="Times New Roman" w:hAnsiTheme="minorBidi" w:cs="Cordia New"/>
          <w:sz w:val="32"/>
          <w:szCs w:val="32"/>
        </w:rPr>
      </w:pPr>
    </w:p>
    <w:p w14:paraId="7B211A9B" w14:textId="1A67D514" w:rsidR="00644D88" w:rsidRPr="00C068E9" w:rsidRDefault="00644D88" w:rsidP="00644D88">
      <w:pPr>
        <w:ind w:firstLine="720"/>
        <w:jc w:val="both"/>
        <w:rPr>
          <w:rFonts w:asciiTheme="minorBidi" w:eastAsia="Times New Roman" w:hAnsiTheme="minorBidi" w:cs="Cordia New"/>
          <w:color w:val="000000" w:themeColor="text1"/>
          <w:sz w:val="32"/>
          <w:szCs w:val="32"/>
        </w:rPr>
      </w:pPr>
      <w:r w:rsidRPr="0029304A">
        <w:rPr>
          <w:rFonts w:asciiTheme="minorBidi" w:eastAsia="Times New Roman" w:hAnsiTheme="minorBidi" w:cstheme="minorBidi"/>
          <w:sz w:val="32"/>
          <w:szCs w:val="32"/>
        </w:rPr>
        <w:t xml:space="preserve">SCGC aims to ensure </w:t>
      </w:r>
      <w:r w:rsidRPr="00C068E9">
        <w:rPr>
          <w:rFonts w:asciiTheme="minorBidi" w:eastAsia="Times New Roman" w:hAnsiTheme="minorBidi" w:cs="Cordia New"/>
          <w:color w:val="000000" w:themeColor="text1"/>
          <w:sz w:val="32"/>
          <w:szCs w:val="32"/>
        </w:rPr>
        <w:t>sustainable development is working towards carbon neutrality by 2050</w:t>
      </w:r>
      <w:r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 xml:space="preserve">. </w:t>
      </w:r>
      <w:r>
        <w:rPr>
          <w:rFonts w:asciiTheme="minorBidi" w:eastAsia="Times New Roman" w:hAnsiTheme="minorBidi" w:cs="Cordia New"/>
          <w:color w:val="000000" w:themeColor="text1"/>
          <w:sz w:val="32"/>
          <w:szCs w:val="32"/>
        </w:rPr>
        <w:t xml:space="preserve">The goal is </w:t>
      </w:r>
      <w:r w:rsidRPr="00C068E9">
        <w:rPr>
          <w:rFonts w:asciiTheme="minorBidi" w:eastAsia="Times New Roman" w:hAnsiTheme="minorBidi" w:cs="Cordia New"/>
          <w:color w:val="000000" w:themeColor="text1"/>
          <w:sz w:val="32"/>
          <w:szCs w:val="32"/>
        </w:rPr>
        <w:t xml:space="preserve">to </w:t>
      </w:r>
      <w:r>
        <w:rPr>
          <w:rFonts w:asciiTheme="minorBidi" w:eastAsia="Times New Roman" w:hAnsiTheme="minorBidi" w:cstheme="minorBidi"/>
          <w:sz w:val="32"/>
          <w:szCs w:val="32"/>
        </w:rPr>
        <w:t>r</w:t>
      </w:r>
      <w:r w:rsidRPr="0029304A">
        <w:rPr>
          <w:rFonts w:asciiTheme="minorBidi" w:eastAsia="Times New Roman" w:hAnsiTheme="minorBidi" w:cstheme="minorBidi"/>
          <w:sz w:val="32"/>
          <w:szCs w:val="32"/>
        </w:rPr>
        <w:t>educ</w:t>
      </w:r>
      <w:r>
        <w:rPr>
          <w:rFonts w:asciiTheme="minorBidi" w:eastAsia="Times New Roman" w:hAnsiTheme="minorBidi" w:cstheme="minorBidi"/>
          <w:sz w:val="32"/>
          <w:szCs w:val="32"/>
        </w:rPr>
        <w:t>e</w:t>
      </w:r>
      <w:r w:rsidRPr="0029304A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>
        <w:rPr>
          <w:rFonts w:asciiTheme="minorBidi" w:eastAsia="Times New Roman" w:hAnsiTheme="minorBidi" w:cstheme="minorBidi"/>
          <w:sz w:val="32"/>
          <w:szCs w:val="32"/>
        </w:rPr>
        <w:t>g</w:t>
      </w:r>
      <w:r w:rsidRPr="0029304A">
        <w:rPr>
          <w:rFonts w:asciiTheme="minorBidi" w:eastAsia="Times New Roman" w:hAnsiTheme="minorBidi" w:cstheme="minorBidi"/>
          <w:sz w:val="32"/>
          <w:szCs w:val="32"/>
        </w:rPr>
        <w:t>reen</w:t>
      </w:r>
      <w:r>
        <w:rPr>
          <w:rFonts w:asciiTheme="minorBidi" w:eastAsia="Times New Roman" w:hAnsiTheme="minorBidi" w:cstheme="minorBidi"/>
          <w:sz w:val="32"/>
          <w:szCs w:val="32"/>
        </w:rPr>
        <w:t>h</w:t>
      </w:r>
      <w:r w:rsidRPr="0029304A">
        <w:rPr>
          <w:rFonts w:asciiTheme="minorBidi" w:eastAsia="Times New Roman" w:hAnsiTheme="minorBidi" w:cstheme="minorBidi"/>
          <w:sz w:val="32"/>
          <w:szCs w:val="32"/>
        </w:rPr>
        <w:t xml:space="preserve">ouse </w:t>
      </w:r>
      <w:r>
        <w:rPr>
          <w:rFonts w:asciiTheme="minorBidi" w:eastAsia="Times New Roman" w:hAnsiTheme="minorBidi" w:cstheme="minorBidi"/>
          <w:sz w:val="32"/>
          <w:szCs w:val="32"/>
        </w:rPr>
        <w:t>g</w:t>
      </w:r>
      <w:r w:rsidRPr="0029304A">
        <w:rPr>
          <w:rFonts w:asciiTheme="minorBidi" w:eastAsia="Times New Roman" w:hAnsiTheme="minorBidi" w:cstheme="minorBidi"/>
          <w:sz w:val="32"/>
          <w:szCs w:val="32"/>
        </w:rPr>
        <w:t xml:space="preserve">as </w:t>
      </w:r>
      <w:r>
        <w:rPr>
          <w:rFonts w:asciiTheme="minorBidi" w:eastAsia="Times New Roman" w:hAnsiTheme="minorBidi" w:cstheme="minorBidi"/>
          <w:sz w:val="32"/>
          <w:szCs w:val="32"/>
        </w:rPr>
        <w:t>emissions,</w:t>
      </w:r>
      <w:r w:rsidRPr="0029304A">
        <w:rPr>
          <w:rFonts w:asciiTheme="minorBidi" w:eastAsia="Times New Roman" w:hAnsiTheme="minorBidi" w:cstheme="minorBidi"/>
          <w:sz w:val="32"/>
          <w:szCs w:val="32"/>
        </w:rPr>
        <w:t xml:space="preserve"> especially</w:t>
      </w:r>
      <w:r>
        <w:rPr>
          <w:rFonts w:asciiTheme="minorBidi" w:eastAsia="Times New Roman" w:hAnsiTheme="minorBidi" w:cstheme="minorBidi"/>
          <w:sz w:val="32"/>
          <w:szCs w:val="32"/>
        </w:rPr>
        <w:t xml:space="preserve"> from</w:t>
      </w:r>
      <w:r w:rsidRPr="0029304A">
        <w:rPr>
          <w:rFonts w:asciiTheme="minorBidi" w:eastAsia="Times New Roman" w:hAnsiTheme="minorBidi" w:cstheme="minorBidi"/>
          <w:sz w:val="32"/>
          <w:szCs w:val="32"/>
        </w:rPr>
        <w:t xml:space="preserve"> carbon dioxide</w:t>
      </w:r>
      <w:r>
        <w:rPr>
          <w:rFonts w:asciiTheme="minorBidi" w:eastAsia="Times New Roman" w:hAnsiTheme="minorBidi" w:cstheme="minorBidi"/>
          <w:sz w:val="32"/>
          <w:szCs w:val="32"/>
        </w:rPr>
        <w:t>,</w:t>
      </w:r>
      <w:r w:rsidRPr="0029304A">
        <w:rPr>
          <w:rFonts w:asciiTheme="minorBidi" w:eastAsia="Times New Roman" w:hAnsiTheme="minorBidi" w:cstheme="minorBidi"/>
          <w:sz w:val="32"/>
          <w:szCs w:val="32"/>
        </w:rPr>
        <w:t xml:space="preserve"> by 20</w:t>
      </w:r>
      <w:r w:rsidRPr="0029304A">
        <w:rPr>
          <w:rFonts w:asciiTheme="minorBidi" w:eastAsia="Times New Roman" w:hAnsiTheme="minorBidi" w:cs="Cordia New"/>
          <w:sz w:val="32"/>
          <w:szCs w:val="32"/>
          <w:cs/>
        </w:rPr>
        <w:t xml:space="preserve">% </w:t>
      </w:r>
      <w:r w:rsidRPr="0029304A">
        <w:rPr>
          <w:rFonts w:asciiTheme="minorBidi" w:eastAsia="Times New Roman" w:hAnsiTheme="minorBidi" w:cstheme="minorBidi"/>
          <w:sz w:val="32"/>
          <w:szCs w:val="32"/>
        </w:rPr>
        <w:t xml:space="preserve">from </w:t>
      </w:r>
      <w:r>
        <w:rPr>
          <w:rFonts w:asciiTheme="minorBidi" w:eastAsia="Times New Roman" w:hAnsiTheme="minorBidi" w:cstheme="minorBidi"/>
          <w:sz w:val="32"/>
          <w:szCs w:val="32"/>
        </w:rPr>
        <w:t xml:space="preserve">the </w:t>
      </w:r>
      <w:r w:rsidRPr="0029304A">
        <w:rPr>
          <w:rFonts w:asciiTheme="minorBidi" w:eastAsia="Times New Roman" w:hAnsiTheme="minorBidi" w:cstheme="minorBidi"/>
          <w:sz w:val="32"/>
          <w:szCs w:val="32"/>
        </w:rPr>
        <w:t>2021 base year</w:t>
      </w:r>
      <w:r>
        <w:rPr>
          <w:rFonts w:asciiTheme="minorBidi" w:eastAsia="Times New Roman" w:hAnsiTheme="minorBidi" w:cstheme="minorBidi"/>
          <w:sz w:val="32"/>
          <w:szCs w:val="32"/>
        </w:rPr>
        <w:t xml:space="preserve"> and</w:t>
      </w:r>
      <w:r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Pr="00C068E9">
        <w:rPr>
          <w:rFonts w:asciiTheme="minorBidi" w:eastAsia="Times New Roman" w:hAnsiTheme="minorBidi" w:cs="Cordia New"/>
          <w:color w:val="000000" w:themeColor="text1"/>
          <w:sz w:val="32"/>
          <w:szCs w:val="32"/>
        </w:rPr>
        <w:t>set a target sales volume of one million tons per year of environmentally</w:t>
      </w:r>
      <w:r w:rsidRPr="00C068E9"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>-</w:t>
      </w:r>
      <w:r w:rsidRPr="00C068E9">
        <w:rPr>
          <w:rFonts w:asciiTheme="minorBidi" w:eastAsia="Times New Roman" w:hAnsiTheme="minorBidi" w:cs="Cordia New"/>
          <w:color w:val="000000" w:themeColor="text1"/>
          <w:sz w:val="32"/>
          <w:szCs w:val="32"/>
        </w:rPr>
        <w:t>friendly polymer products, or SCGC Green Polymer</w:t>
      </w:r>
      <w:r>
        <w:rPr>
          <w:rFonts w:asciiTheme="minorBidi" w:eastAsia="Times New Roman" w:hAnsiTheme="minorBidi" w:cs="Cordia New"/>
          <w:color w:val="000000" w:themeColor="text1"/>
          <w:sz w:val="32"/>
          <w:szCs w:val="32"/>
        </w:rPr>
        <w:t>,</w:t>
      </w:r>
      <w:r w:rsidRPr="0029304A">
        <w:rPr>
          <w:rFonts w:asciiTheme="minorBidi" w:eastAsia="Times New Roman" w:hAnsiTheme="minorBidi" w:cstheme="minorBidi"/>
          <w:sz w:val="32"/>
          <w:szCs w:val="32"/>
        </w:rPr>
        <w:t xml:space="preserve"> by 2030</w:t>
      </w:r>
      <w:r w:rsidRPr="0029304A">
        <w:rPr>
          <w:rFonts w:asciiTheme="minorBidi" w:eastAsia="Times New Roman" w:hAnsiTheme="minorBidi" w:cs="Cordia New"/>
          <w:sz w:val="32"/>
          <w:szCs w:val="32"/>
          <w:cs/>
        </w:rPr>
        <w:t>.</w:t>
      </w:r>
      <w:r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Pr="00C068E9">
        <w:rPr>
          <w:rFonts w:asciiTheme="minorBidi" w:eastAsia="Times New Roman" w:hAnsiTheme="minorBidi" w:cs="Cordia New"/>
          <w:color w:val="000000" w:themeColor="text1"/>
          <w:sz w:val="32"/>
          <w:szCs w:val="32"/>
        </w:rPr>
        <w:t xml:space="preserve">This action is being undertaken through a </w:t>
      </w:r>
      <w:r w:rsidRPr="00C068E9"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>"</w:t>
      </w:r>
      <w:r w:rsidRPr="00C068E9">
        <w:rPr>
          <w:rFonts w:asciiTheme="minorBidi" w:eastAsia="Times New Roman" w:hAnsiTheme="minorBidi" w:cs="Cordia New"/>
          <w:color w:val="000000" w:themeColor="text1"/>
          <w:sz w:val="32"/>
          <w:szCs w:val="32"/>
        </w:rPr>
        <w:t>Low Carbon, Low Waste</w:t>
      </w:r>
      <w:r w:rsidRPr="00C068E9"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 xml:space="preserve">" </w:t>
      </w:r>
      <w:r w:rsidRPr="00C068E9">
        <w:rPr>
          <w:rFonts w:asciiTheme="minorBidi" w:eastAsia="Times New Roman" w:hAnsiTheme="minorBidi" w:cs="Cordia New"/>
          <w:color w:val="000000" w:themeColor="text1"/>
          <w:sz w:val="32"/>
          <w:szCs w:val="32"/>
        </w:rPr>
        <w:t xml:space="preserve">approach, encompassing the improvement or modification of processes and equipment for higher energy efficiency, </w:t>
      </w:r>
      <w:r>
        <w:rPr>
          <w:rFonts w:asciiTheme="minorBidi" w:eastAsia="Times New Roman" w:hAnsiTheme="minorBidi" w:cs="Cordia New"/>
          <w:color w:val="000000" w:themeColor="text1"/>
          <w:sz w:val="32"/>
          <w:szCs w:val="32"/>
        </w:rPr>
        <w:t xml:space="preserve">the </w:t>
      </w:r>
      <w:r w:rsidRPr="00C068E9">
        <w:rPr>
          <w:rFonts w:asciiTheme="minorBidi" w:eastAsia="Times New Roman" w:hAnsiTheme="minorBidi" w:cs="Cordia New"/>
          <w:color w:val="000000" w:themeColor="text1"/>
          <w:sz w:val="32"/>
          <w:szCs w:val="32"/>
        </w:rPr>
        <w:t xml:space="preserve">substitution of fossil fuels with clean energy, the development and investment in technologies that do not release carbon dioxide into the atmosphere, </w:t>
      </w:r>
      <w:r w:rsidRPr="00C068E9">
        <w:rPr>
          <w:rFonts w:asciiTheme="minorBidi" w:eastAsia="Times New Roman" w:hAnsiTheme="minorBidi" w:cs="Cordia New"/>
          <w:color w:val="000000" w:themeColor="text1"/>
          <w:sz w:val="32"/>
          <w:szCs w:val="32"/>
        </w:rPr>
        <w:lastRenderedPageBreak/>
        <w:t>applying circular economy principles throughout the value chain, and undertaking carbon offset activities such as reforestation in various types of areas, including mangrove forests</w:t>
      </w:r>
      <w:r w:rsidRPr="00C068E9">
        <w:rPr>
          <w:rFonts w:asciiTheme="minorBidi" w:eastAsia="Times New Roman" w:hAnsiTheme="minorBidi" w:cs="Cordia New"/>
          <w:color w:val="000000" w:themeColor="text1"/>
          <w:sz w:val="32"/>
          <w:szCs w:val="32"/>
          <w:cs/>
        </w:rPr>
        <w:t>.</w:t>
      </w:r>
    </w:p>
    <w:p w14:paraId="4006A16C" w14:textId="77777777" w:rsidR="00644D88" w:rsidRDefault="00644D88" w:rsidP="00644D88">
      <w:pPr>
        <w:ind w:firstLine="720"/>
        <w:jc w:val="both"/>
        <w:rPr>
          <w:rFonts w:asciiTheme="minorBidi" w:eastAsia="Times New Roman" w:hAnsiTheme="minorBidi" w:cstheme="minorBidi"/>
          <w:sz w:val="32"/>
          <w:szCs w:val="32"/>
        </w:rPr>
      </w:pPr>
    </w:p>
    <w:p w14:paraId="0D579A41" w14:textId="77777777" w:rsidR="00D37B11" w:rsidRPr="0029304A" w:rsidRDefault="00D37B11" w:rsidP="00D37B11">
      <w:pPr>
        <w:pStyle w:val="NoSpacing"/>
        <w:rPr>
          <w:rFonts w:asciiTheme="minorBidi" w:hAnsiTheme="minorBidi" w:cstheme="minorBidi"/>
          <w:b/>
          <w:bCs/>
          <w:sz w:val="32"/>
          <w:szCs w:val="32"/>
        </w:rPr>
      </w:pPr>
      <w:r w:rsidRPr="0029304A">
        <w:rPr>
          <w:rFonts w:asciiTheme="minorBidi" w:hAnsiTheme="minorBidi" w:cstheme="minorBidi"/>
          <w:b/>
          <w:bCs/>
          <w:sz w:val="32"/>
          <w:szCs w:val="32"/>
        </w:rPr>
        <w:t>About SCGC</w:t>
      </w:r>
    </w:p>
    <w:p w14:paraId="74C55573" w14:textId="77777777" w:rsidR="00D37B11" w:rsidRPr="0029304A" w:rsidRDefault="00D37B11" w:rsidP="00D37B11">
      <w:pPr>
        <w:pStyle w:val="NoSpacing"/>
        <w:ind w:firstLine="720"/>
        <w:jc w:val="both"/>
        <w:rPr>
          <w:rFonts w:asciiTheme="minorBidi" w:hAnsiTheme="minorBidi" w:cstheme="minorBidi"/>
          <w:sz w:val="32"/>
          <w:szCs w:val="32"/>
        </w:rPr>
      </w:pPr>
      <w:r w:rsidRPr="0029304A">
        <w:rPr>
          <w:rFonts w:asciiTheme="minorBidi" w:hAnsiTheme="minorBidi" w:cstheme="minorBidi"/>
          <w:sz w:val="32"/>
          <w:szCs w:val="32"/>
        </w:rPr>
        <w:t>SCG Chemicals or SCGC is a leading integrated chemical player in ASEAN with strategic bases in Vietnam, Indonesia, and Thailand, offering a full range of petrochemical products ranging from upstream production of olefins to downstream production of 3 main plastics resins</w:t>
      </w:r>
      <w:r w:rsidRPr="0029304A">
        <w:rPr>
          <w:rFonts w:asciiTheme="minorBidi" w:hAnsiTheme="minorBidi" w:cstheme="minorBidi"/>
          <w:sz w:val="32"/>
          <w:szCs w:val="32"/>
          <w:cs/>
        </w:rPr>
        <w:t xml:space="preserve">: </w:t>
      </w:r>
      <w:r w:rsidRPr="0029304A">
        <w:rPr>
          <w:rFonts w:asciiTheme="minorBidi" w:hAnsiTheme="minorBidi" w:cstheme="minorBidi"/>
          <w:sz w:val="32"/>
          <w:szCs w:val="32"/>
        </w:rPr>
        <w:t>polyethylene, polypropylene, and polyvinyl chloride</w:t>
      </w:r>
      <w:r w:rsidRPr="0029304A">
        <w:rPr>
          <w:rFonts w:asciiTheme="minorBidi" w:hAnsiTheme="minorBidi" w:cstheme="minorBidi"/>
          <w:sz w:val="32"/>
          <w:szCs w:val="32"/>
          <w:cs/>
        </w:rPr>
        <w:t>.</w:t>
      </w:r>
    </w:p>
    <w:p w14:paraId="516C1290" w14:textId="77777777" w:rsidR="00D37B11" w:rsidRPr="00644D88" w:rsidRDefault="00D37B11" w:rsidP="00D37B11">
      <w:pPr>
        <w:pStyle w:val="NoSpacing"/>
        <w:ind w:firstLine="720"/>
        <w:jc w:val="both"/>
        <w:rPr>
          <w:rFonts w:asciiTheme="minorBidi" w:hAnsiTheme="minorBidi" w:cstheme="minorBidi"/>
          <w:sz w:val="32"/>
          <w:szCs w:val="32"/>
        </w:rPr>
      </w:pPr>
      <w:r w:rsidRPr="0029304A">
        <w:rPr>
          <w:rFonts w:asciiTheme="minorBidi" w:hAnsiTheme="minorBidi" w:cstheme="minorBidi"/>
          <w:sz w:val="32"/>
          <w:szCs w:val="32"/>
        </w:rPr>
        <w:t xml:space="preserve">SCGC focuses on inventing </w:t>
      </w:r>
      <w:r w:rsidRPr="0029304A">
        <w:rPr>
          <w:rFonts w:asciiTheme="minorBidi" w:hAnsiTheme="minorBidi" w:cstheme="minorBidi"/>
          <w:sz w:val="32"/>
          <w:szCs w:val="32"/>
          <w:cs/>
        </w:rPr>
        <w:t>"</w:t>
      </w:r>
      <w:r w:rsidRPr="0029304A">
        <w:rPr>
          <w:rFonts w:asciiTheme="minorBidi" w:hAnsiTheme="minorBidi" w:cstheme="minorBidi"/>
          <w:sz w:val="32"/>
          <w:szCs w:val="32"/>
        </w:rPr>
        <w:t>Innovation That's Real</w:t>
      </w:r>
      <w:r w:rsidRPr="0029304A">
        <w:rPr>
          <w:rFonts w:asciiTheme="minorBidi" w:hAnsiTheme="minorBidi" w:cstheme="minorBidi"/>
          <w:sz w:val="32"/>
          <w:szCs w:val="32"/>
          <w:cs/>
        </w:rPr>
        <w:t xml:space="preserve">" </w:t>
      </w:r>
      <w:r w:rsidRPr="0029304A">
        <w:rPr>
          <w:rFonts w:asciiTheme="minorBidi" w:hAnsiTheme="minorBidi" w:cstheme="minorBidi"/>
          <w:sz w:val="32"/>
          <w:szCs w:val="32"/>
        </w:rPr>
        <w:t>to drive the ASEAN economy and elevate the quality of life in accordance with ESG and circular economy</w:t>
      </w:r>
      <w:r w:rsidRPr="0029304A">
        <w:rPr>
          <w:rFonts w:asciiTheme="minorBidi" w:hAnsiTheme="minorBidi" w:cstheme="minorBidi"/>
          <w:sz w:val="32"/>
          <w:szCs w:val="32"/>
          <w:cs/>
        </w:rPr>
        <w:t xml:space="preserve">. </w:t>
      </w:r>
      <w:r w:rsidRPr="0029304A">
        <w:rPr>
          <w:rFonts w:asciiTheme="minorBidi" w:hAnsiTheme="minorBidi" w:cstheme="minorBidi"/>
          <w:sz w:val="32"/>
          <w:szCs w:val="32"/>
        </w:rPr>
        <w:t>SCGC develops technology and innovation toward HVAs in infrastructure, consumable packaging, automotive, health and well</w:t>
      </w:r>
      <w:r w:rsidRPr="0029304A">
        <w:rPr>
          <w:rFonts w:asciiTheme="minorBidi" w:hAnsiTheme="minorBidi" w:cstheme="minorBidi"/>
          <w:sz w:val="32"/>
          <w:szCs w:val="32"/>
          <w:cs/>
        </w:rPr>
        <w:t>-</w:t>
      </w:r>
      <w:r w:rsidRPr="0029304A">
        <w:rPr>
          <w:rFonts w:asciiTheme="minorBidi" w:hAnsiTheme="minorBidi" w:cstheme="minorBidi"/>
          <w:sz w:val="32"/>
          <w:szCs w:val="32"/>
        </w:rPr>
        <w:t>being, and energy solutions</w:t>
      </w:r>
      <w:r>
        <w:rPr>
          <w:rFonts w:asciiTheme="minorBidi" w:hAnsiTheme="minorBidi" w:cstheme="minorBidi"/>
          <w:sz w:val="32"/>
          <w:szCs w:val="32"/>
        </w:rPr>
        <w:t xml:space="preserve">, </w:t>
      </w:r>
      <w:r w:rsidRPr="00644D88">
        <w:rPr>
          <w:rFonts w:asciiTheme="minorBidi" w:hAnsiTheme="minorBidi" w:cstheme="minorBidi"/>
          <w:sz w:val="32"/>
          <w:szCs w:val="32"/>
        </w:rPr>
        <w:t>while ensuring sustainable environmental stewardship</w:t>
      </w:r>
      <w:r w:rsidRPr="00644D88">
        <w:rPr>
          <w:rFonts w:asciiTheme="minorBidi" w:hAnsiTheme="minorBidi" w:cs="Cordia New"/>
          <w:sz w:val="32"/>
          <w:szCs w:val="32"/>
          <w:cs/>
        </w:rPr>
        <w:t>.</w:t>
      </w:r>
    </w:p>
    <w:p w14:paraId="3A110CD5" w14:textId="77777777" w:rsidR="00D37B11" w:rsidRPr="0029304A" w:rsidRDefault="00D37B11" w:rsidP="00D37B11">
      <w:pPr>
        <w:pStyle w:val="NoSpacing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>M</w:t>
      </w:r>
      <w:r w:rsidRPr="0029304A">
        <w:rPr>
          <w:rFonts w:asciiTheme="minorBidi" w:hAnsiTheme="minorBidi" w:cstheme="minorBidi"/>
          <w:sz w:val="32"/>
          <w:szCs w:val="32"/>
        </w:rPr>
        <w:t>ore information</w:t>
      </w:r>
      <w:r w:rsidRPr="0029304A">
        <w:rPr>
          <w:rFonts w:asciiTheme="minorBidi" w:hAnsiTheme="minorBidi" w:cstheme="minorBidi"/>
          <w:sz w:val="32"/>
          <w:szCs w:val="32"/>
          <w:cs/>
        </w:rPr>
        <w:t>:</w:t>
      </w:r>
      <w:r w:rsidRPr="0029304A">
        <w:rPr>
          <w:rFonts w:asciiTheme="minorBidi" w:hAnsiTheme="minorBidi" w:cstheme="minorBidi"/>
          <w:sz w:val="32"/>
          <w:szCs w:val="32"/>
        </w:rPr>
        <w:t> </w:t>
      </w:r>
      <w:hyperlink r:id="rId7" w:history="1">
        <w:r w:rsidRPr="00E1503E">
          <w:rPr>
            <w:rStyle w:val="Hyperlink"/>
            <w:rFonts w:asciiTheme="minorBidi" w:hAnsiTheme="minorBidi" w:cstheme="minorBidi"/>
            <w:sz w:val="32"/>
            <w:szCs w:val="32"/>
          </w:rPr>
          <w:t>https</w:t>
        </w:r>
        <w:r w:rsidRPr="00E1503E">
          <w:rPr>
            <w:rStyle w:val="Hyperlink"/>
            <w:rFonts w:asciiTheme="minorBidi" w:hAnsiTheme="minorBidi" w:cstheme="minorBidi"/>
            <w:sz w:val="32"/>
            <w:szCs w:val="32"/>
            <w:cs/>
          </w:rPr>
          <w:t>://</w:t>
        </w:r>
        <w:r w:rsidRPr="00E1503E">
          <w:rPr>
            <w:rStyle w:val="Hyperlink"/>
            <w:rFonts w:asciiTheme="minorBidi" w:hAnsiTheme="minorBidi" w:cstheme="minorBidi"/>
            <w:sz w:val="32"/>
            <w:szCs w:val="32"/>
          </w:rPr>
          <w:t>www</w:t>
        </w:r>
        <w:r w:rsidRPr="00E1503E">
          <w:rPr>
            <w:rStyle w:val="Hyperlink"/>
            <w:rFonts w:asciiTheme="minorBidi" w:hAnsiTheme="minorBidi" w:cstheme="minorBidi"/>
            <w:sz w:val="32"/>
            <w:szCs w:val="32"/>
            <w:cs/>
          </w:rPr>
          <w:t>.</w:t>
        </w:r>
        <w:proofErr w:type="spellStart"/>
        <w:r w:rsidRPr="00E1503E">
          <w:rPr>
            <w:rStyle w:val="Hyperlink"/>
            <w:rFonts w:asciiTheme="minorBidi" w:hAnsiTheme="minorBidi" w:cstheme="minorBidi"/>
            <w:sz w:val="32"/>
            <w:szCs w:val="32"/>
          </w:rPr>
          <w:t>scgchemicals</w:t>
        </w:r>
        <w:proofErr w:type="spellEnd"/>
        <w:r w:rsidRPr="00E1503E">
          <w:rPr>
            <w:rStyle w:val="Hyperlink"/>
            <w:rFonts w:asciiTheme="minorBidi" w:hAnsiTheme="minorBidi" w:cstheme="minorBidi"/>
            <w:sz w:val="32"/>
            <w:szCs w:val="32"/>
            <w:cs/>
          </w:rPr>
          <w:t>.</w:t>
        </w:r>
        <w:r w:rsidRPr="00E1503E">
          <w:rPr>
            <w:rStyle w:val="Hyperlink"/>
            <w:rFonts w:asciiTheme="minorBidi" w:hAnsiTheme="minorBidi" w:cstheme="minorBidi"/>
            <w:sz w:val="32"/>
            <w:szCs w:val="32"/>
          </w:rPr>
          <w:t>com</w:t>
        </w:r>
      </w:hyperlink>
      <w:r>
        <w:rPr>
          <w:rFonts w:asciiTheme="minorBidi" w:hAnsiTheme="minorBidi" w:cs="Cordia New"/>
          <w:sz w:val="32"/>
          <w:szCs w:val="32"/>
          <w:cs/>
        </w:rPr>
        <w:t xml:space="preserve">   </w:t>
      </w:r>
    </w:p>
    <w:p w14:paraId="3B261E26" w14:textId="77777777" w:rsidR="00D37B11" w:rsidRDefault="00D37B11" w:rsidP="00D37B11">
      <w:pPr>
        <w:jc w:val="both"/>
        <w:rPr>
          <w:rFonts w:asciiTheme="minorBidi" w:hAnsiTheme="minorBidi" w:cstheme="minorBidi"/>
          <w:sz w:val="32"/>
          <w:szCs w:val="32"/>
        </w:rPr>
      </w:pPr>
    </w:p>
    <w:p w14:paraId="405F5851" w14:textId="77777777" w:rsidR="00D37B11" w:rsidRDefault="00D37B11" w:rsidP="00D37B11">
      <w:pPr>
        <w:jc w:val="both"/>
        <w:rPr>
          <w:rFonts w:asciiTheme="minorBidi" w:hAnsiTheme="minorBidi" w:cstheme="minorBidi"/>
          <w:sz w:val="32"/>
          <w:szCs w:val="32"/>
        </w:rPr>
      </w:pPr>
    </w:p>
    <w:p w14:paraId="24CC0454" w14:textId="77777777" w:rsidR="00D37B11" w:rsidRPr="0029304A" w:rsidRDefault="00D37B11" w:rsidP="00D37B11">
      <w:pPr>
        <w:pStyle w:val="NoSpacing"/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</w:pPr>
      <w:r w:rsidRPr="0029304A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>About IHI</w:t>
      </w:r>
    </w:p>
    <w:p w14:paraId="41CEC961" w14:textId="77777777" w:rsidR="00D37B11" w:rsidRDefault="00D37B11" w:rsidP="00D37B11">
      <w:pPr>
        <w:pStyle w:val="NoSpacing"/>
        <w:ind w:firstLine="720"/>
        <w:jc w:val="both"/>
        <w:rPr>
          <w:rFonts w:asciiTheme="minorBidi" w:hAnsiTheme="minorBidi" w:cstheme="minorBidi"/>
          <w:color w:val="000000" w:themeColor="text1"/>
          <w:sz w:val="32"/>
          <w:szCs w:val="32"/>
        </w:rPr>
      </w:pPr>
      <w:r w:rsidRPr="0029304A">
        <w:rPr>
          <w:rFonts w:asciiTheme="minorBidi" w:hAnsiTheme="minorBidi" w:cstheme="minorBidi"/>
          <w:color w:val="000000" w:themeColor="text1"/>
          <w:sz w:val="32"/>
          <w:szCs w:val="32"/>
        </w:rPr>
        <w:t>IHI is a preeminent Japanese integrated heavy industry group that originated with the establishment of the nation</w:t>
      </w:r>
      <w:r w:rsidRPr="0029304A">
        <w:rPr>
          <w:rFonts w:asciiTheme="minorBidi" w:hAnsiTheme="minorBidi" w:cstheme="minorBidi"/>
          <w:color w:val="000000" w:themeColor="text1"/>
          <w:sz w:val="32"/>
          <w:szCs w:val="32"/>
          <w:cs/>
        </w:rPr>
        <w:t>’</w:t>
      </w:r>
      <w:r w:rsidRPr="0029304A">
        <w:rPr>
          <w:rFonts w:asciiTheme="minorBidi" w:hAnsiTheme="minorBidi" w:cstheme="minorBidi"/>
          <w:color w:val="000000" w:themeColor="text1"/>
          <w:sz w:val="32"/>
          <w:szCs w:val="32"/>
        </w:rPr>
        <w:t>s first modern shipyard in 1853</w:t>
      </w:r>
      <w:r w:rsidRPr="0029304A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. </w:t>
      </w:r>
      <w:r w:rsidRPr="0029304A">
        <w:rPr>
          <w:rFonts w:asciiTheme="minorBidi" w:hAnsiTheme="minorBidi" w:cstheme="minorBidi"/>
          <w:color w:val="000000" w:themeColor="text1"/>
          <w:sz w:val="32"/>
          <w:szCs w:val="32"/>
        </w:rPr>
        <w:t>It leveraged its shipbuilding technology to expand into onshore machinery, bridge, plant, aero</w:t>
      </w:r>
      <w:r w:rsidRPr="0029304A">
        <w:rPr>
          <w:rFonts w:asciiTheme="minorBidi" w:hAnsiTheme="minorBidi" w:cstheme="minorBidi"/>
          <w:color w:val="000000" w:themeColor="text1"/>
          <w:sz w:val="32"/>
          <w:szCs w:val="32"/>
          <w:cs/>
        </w:rPr>
        <w:t>-</w:t>
      </w:r>
      <w:r w:rsidRPr="0029304A">
        <w:rPr>
          <w:rFonts w:asciiTheme="minorBidi" w:hAnsiTheme="minorBidi" w:cstheme="minorBidi"/>
          <w:color w:val="000000" w:themeColor="text1"/>
          <w:sz w:val="32"/>
          <w:szCs w:val="32"/>
        </w:rPr>
        <w:t>engine, and other manufacturing fields</w:t>
      </w:r>
      <w:r w:rsidRPr="0029304A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. </w:t>
      </w:r>
      <w:r w:rsidRPr="0029304A">
        <w:rPr>
          <w:rFonts w:asciiTheme="minorBidi" w:hAnsiTheme="minorBidi" w:cstheme="minorBidi"/>
          <w:color w:val="000000" w:themeColor="text1"/>
          <w:sz w:val="32"/>
          <w:szCs w:val="32"/>
        </w:rPr>
        <w:t>IHI has provided an array of solutions in recent years</w:t>
      </w:r>
      <w:r w:rsidRPr="0029304A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. </w:t>
      </w:r>
      <w:r w:rsidRPr="0029304A">
        <w:rPr>
          <w:rFonts w:asciiTheme="minorBidi" w:hAnsiTheme="minorBidi" w:cstheme="minorBidi"/>
          <w:color w:val="000000" w:themeColor="text1"/>
          <w:sz w:val="32"/>
          <w:szCs w:val="32"/>
        </w:rPr>
        <w:t>These are principally in the Resource, Energy and Environment; Social Infrastructure and Offshore Facilities; Industrial Systems and General</w:t>
      </w:r>
      <w:r w:rsidRPr="0029304A">
        <w:rPr>
          <w:rFonts w:asciiTheme="minorBidi" w:hAnsiTheme="minorBidi" w:cstheme="minorBidi"/>
          <w:color w:val="000000" w:themeColor="text1"/>
          <w:sz w:val="32"/>
          <w:szCs w:val="32"/>
          <w:cs/>
        </w:rPr>
        <w:t>-</w:t>
      </w:r>
      <w:r w:rsidRPr="0029304A">
        <w:rPr>
          <w:rFonts w:asciiTheme="minorBidi" w:hAnsiTheme="minorBidi" w:cstheme="minorBidi"/>
          <w:color w:val="000000" w:themeColor="text1"/>
          <w:sz w:val="32"/>
          <w:szCs w:val="32"/>
        </w:rPr>
        <w:t>Purpose Machinery; and Aero Engine, Space and Defense business segments</w:t>
      </w:r>
      <w:r w:rsidRPr="0029304A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. </w:t>
      </w:r>
    </w:p>
    <w:p w14:paraId="3510774A" w14:textId="77777777" w:rsidR="00D37B11" w:rsidRPr="0029304A" w:rsidRDefault="00D37B11" w:rsidP="00D37B11">
      <w:pPr>
        <w:pStyle w:val="NoSpacing"/>
        <w:ind w:firstLine="720"/>
        <w:jc w:val="both"/>
        <w:rPr>
          <w:rFonts w:asciiTheme="minorBidi" w:hAnsiTheme="minorBidi" w:cstheme="minorBidi"/>
          <w:color w:val="000000" w:themeColor="text1"/>
          <w:sz w:val="32"/>
          <w:szCs w:val="32"/>
        </w:rPr>
      </w:pPr>
      <w:r w:rsidRPr="0029304A">
        <w:rPr>
          <w:rFonts w:asciiTheme="minorBidi" w:hAnsiTheme="minorBidi" w:cstheme="minorBidi"/>
          <w:color w:val="000000" w:themeColor="text1"/>
          <w:sz w:val="32"/>
          <w:szCs w:val="32"/>
        </w:rPr>
        <w:t>In power generation, the Company manufactures boilers and gas turbines for thermal power plants</w:t>
      </w:r>
      <w:r w:rsidRPr="0029304A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. </w:t>
      </w:r>
      <w:r w:rsidRPr="0029304A">
        <w:rPr>
          <w:rFonts w:asciiTheme="minorBidi" w:hAnsiTheme="minorBidi" w:cstheme="minorBidi"/>
          <w:color w:val="000000" w:themeColor="text1"/>
          <w:sz w:val="32"/>
          <w:szCs w:val="32"/>
        </w:rPr>
        <w:t>It is developing technology for ammonia co</w:t>
      </w:r>
      <w:r w:rsidRPr="0029304A">
        <w:rPr>
          <w:rFonts w:asciiTheme="minorBidi" w:hAnsiTheme="minorBidi" w:cstheme="minorBidi"/>
          <w:color w:val="000000" w:themeColor="text1"/>
          <w:sz w:val="32"/>
          <w:szCs w:val="32"/>
          <w:cs/>
        </w:rPr>
        <w:t>-</w:t>
      </w:r>
      <w:r w:rsidRPr="0029304A">
        <w:rPr>
          <w:rFonts w:asciiTheme="minorBidi" w:hAnsiTheme="minorBidi" w:cstheme="minorBidi"/>
          <w:color w:val="000000" w:themeColor="text1"/>
          <w:sz w:val="32"/>
          <w:szCs w:val="32"/>
        </w:rPr>
        <w:t>firing and 100</w:t>
      </w:r>
      <w:r w:rsidRPr="0029304A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% </w:t>
      </w:r>
      <w:r w:rsidRPr="0029304A">
        <w:rPr>
          <w:rFonts w:asciiTheme="minorBidi" w:hAnsiTheme="minorBidi" w:cstheme="minorBidi"/>
          <w:color w:val="000000" w:themeColor="text1"/>
          <w:sz w:val="32"/>
          <w:szCs w:val="32"/>
        </w:rPr>
        <w:t>firing and is constructing carbon</w:t>
      </w:r>
      <w:r w:rsidRPr="0029304A">
        <w:rPr>
          <w:rFonts w:asciiTheme="minorBidi" w:hAnsiTheme="minorBidi" w:cstheme="minorBidi"/>
          <w:color w:val="000000" w:themeColor="text1"/>
          <w:sz w:val="32"/>
          <w:szCs w:val="32"/>
          <w:cs/>
        </w:rPr>
        <w:t>-</w:t>
      </w:r>
      <w:r w:rsidRPr="0029304A">
        <w:rPr>
          <w:rFonts w:asciiTheme="minorBidi" w:hAnsiTheme="minorBidi" w:cstheme="minorBidi"/>
          <w:color w:val="000000" w:themeColor="text1"/>
          <w:sz w:val="32"/>
          <w:szCs w:val="32"/>
        </w:rPr>
        <w:t>free fuel ammonia supply chain to help decarbonize the economy</w:t>
      </w:r>
      <w:r w:rsidRPr="0029304A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. </w:t>
      </w:r>
    </w:p>
    <w:p w14:paraId="53BD1EAF" w14:textId="77777777" w:rsidR="00D37B11" w:rsidRPr="00217FB7" w:rsidRDefault="00D37B11" w:rsidP="00D37B11">
      <w:pPr>
        <w:tabs>
          <w:tab w:val="num" w:pos="720"/>
        </w:tabs>
        <w:jc w:val="thaiDistribute"/>
        <w:rPr>
          <w:rFonts w:cstheme="minorBidi"/>
        </w:rPr>
      </w:pPr>
      <w:r>
        <w:rPr>
          <w:rFonts w:asciiTheme="minorBidi" w:hAnsiTheme="minorBidi" w:cstheme="minorBidi"/>
          <w:sz w:val="32"/>
          <w:szCs w:val="32"/>
        </w:rPr>
        <w:t>M</w:t>
      </w:r>
      <w:r w:rsidRPr="0029304A">
        <w:rPr>
          <w:rFonts w:asciiTheme="minorBidi" w:hAnsiTheme="minorBidi" w:cstheme="minorBidi"/>
          <w:sz w:val="32"/>
          <w:szCs w:val="32"/>
        </w:rPr>
        <w:t>ore information</w:t>
      </w:r>
      <w:r w:rsidRPr="0029304A">
        <w:rPr>
          <w:rFonts w:asciiTheme="minorBidi" w:hAnsiTheme="minorBidi" w:cstheme="minorBidi"/>
          <w:sz w:val="32"/>
          <w:szCs w:val="32"/>
          <w:cs/>
        </w:rPr>
        <w:t>:</w:t>
      </w:r>
      <w:r w:rsidRPr="0029304A">
        <w:rPr>
          <w:rFonts w:asciiTheme="minorBidi" w:hAnsiTheme="minorBidi" w:cstheme="minorBidi"/>
          <w:sz w:val="32"/>
          <w:szCs w:val="32"/>
        </w:rPr>
        <w:t> </w:t>
      </w:r>
      <w:hyperlink r:id="rId8" w:history="1">
        <w:r w:rsidRPr="00B00EA8">
          <w:rPr>
            <w:rStyle w:val="Hyperlink"/>
            <w:rFonts w:asciiTheme="minorBidi" w:hAnsiTheme="minorBidi" w:cstheme="minorBidi"/>
            <w:sz w:val="32"/>
            <w:szCs w:val="32"/>
          </w:rPr>
          <w:t>https</w:t>
        </w:r>
        <w:r w:rsidRPr="00B00EA8">
          <w:rPr>
            <w:rStyle w:val="Hyperlink"/>
            <w:rFonts w:asciiTheme="minorBidi" w:hAnsiTheme="minorBidi" w:cstheme="minorBidi"/>
            <w:sz w:val="32"/>
            <w:szCs w:val="32"/>
            <w:cs/>
          </w:rPr>
          <w:t>://</w:t>
        </w:r>
        <w:r w:rsidRPr="00B00EA8">
          <w:rPr>
            <w:rStyle w:val="Hyperlink"/>
            <w:rFonts w:asciiTheme="minorBidi" w:hAnsiTheme="minorBidi" w:cstheme="minorBidi"/>
            <w:sz w:val="32"/>
            <w:szCs w:val="32"/>
          </w:rPr>
          <w:t>www</w:t>
        </w:r>
        <w:r w:rsidRPr="00B00EA8">
          <w:rPr>
            <w:rStyle w:val="Hyperlink"/>
            <w:rFonts w:asciiTheme="minorBidi" w:hAnsiTheme="minorBidi" w:cstheme="minorBidi"/>
            <w:sz w:val="32"/>
            <w:szCs w:val="32"/>
            <w:cs/>
          </w:rPr>
          <w:t>.</w:t>
        </w:r>
        <w:proofErr w:type="spellStart"/>
        <w:r w:rsidRPr="00B00EA8">
          <w:rPr>
            <w:rStyle w:val="Hyperlink"/>
            <w:rFonts w:asciiTheme="minorBidi" w:hAnsiTheme="minorBidi" w:cstheme="minorBidi"/>
            <w:sz w:val="32"/>
            <w:szCs w:val="32"/>
          </w:rPr>
          <w:t>ihi</w:t>
        </w:r>
        <w:proofErr w:type="spellEnd"/>
        <w:r w:rsidRPr="00B00EA8">
          <w:rPr>
            <w:rStyle w:val="Hyperlink"/>
            <w:rFonts w:asciiTheme="minorBidi" w:hAnsiTheme="minorBidi" w:cstheme="minorBidi"/>
            <w:sz w:val="32"/>
            <w:szCs w:val="32"/>
            <w:cs/>
          </w:rPr>
          <w:t>.</w:t>
        </w:r>
        <w:r w:rsidRPr="00B00EA8">
          <w:rPr>
            <w:rStyle w:val="Hyperlink"/>
            <w:rFonts w:asciiTheme="minorBidi" w:hAnsiTheme="minorBidi" w:cstheme="minorBidi"/>
            <w:sz w:val="32"/>
            <w:szCs w:val="32"/>
          </w:rPr>
          <w:t>co</w:t>
        </w:r>
        <w:r w:rsidRPr="00B00EA8">
          <w:rPr>
            <w:rStyle w:val="Hyperlink"/>
            <w:rFonts w:asciiTheme="minorBidi" w:hAnsiTheme="minorBidi" w:cstheme="minorBidi"/>
            <w:sz w:val="32"/>
            <w:szCs w:val="32"/>
            <w:cs/>
          </w:rPr>
          <w:t>.</w:t>
        </w:r>
        <w:proofErr w:type="spellStart"/>
        <w:r w:rsidRPr="00B00EA8">
          <w:rPr>
            <w:rStyle w:val="Hyperlink"/>
            <w:rFonts w:asciiTheme="minorBidi" w:hAnsiTheme="minorBidi" w:cstheme="minorBidi"/>
            <w:sz w:val="32"/>
            <w:szCs w:val="32"/>
          </w:rPr>
          <w:t>jp</w:t>
        </w:r>
        <w:proofErr w:type="spellEnd"/>
        <w:r w:rsidRPr="00B00EA8">
          <w:rPr>
            <w:rStyle w:val="Hyperlink"/>
            <w:rFonts w:asciiTheme="minorBidi" w:hAnsiTheme="minorBidi" w:cstheme="minorBidi"/>
            <w:sz w:val="32"/>
            <w:szCs w:val="32"/>
            <w:cs/>
          </w:rPr>
          <w:t>/</w:t>
        </w:r>
        <w:proofErr w:type="spellStart"/>
        <w:r w:rsidRPr="00B00EA8">
          <w:rPr>
            <w:rStyle w:val="Hyperlink"/>
            <w:rFonts w:asciiTheme="minorBidi" w:hAnsiTheme="minorBidi" w:cstheme="minorBidi"/>
            <w:sz w:val="32"/>
            <w:szCs w:val="32"/>
          </w:rPr>
          <w:t>en</w:t>
        </w:r>
        <w:proofErr w:type="spellEnd"/>
        <w:r w:rsidRPr="00B00EA8">
          <w:rPr>
            <w:rStyle w:val="Hyperlink"/>
            <w:rFonts w:asciiTheme="minorBidi" w:hAnsiTheme="minorBidi" w:cstheme="minorBidi"/>
            <w:sz w:val="32"/>
            <w:szCs w:val="32"/>
            <w:cs/>
          </w:rPr>
          <w:t>/</w:t>
        </w:r>
      </w:hyperlink>
      <w:r w:rsidRPr="00B00EA8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</w:p>
    <w:p w14:paraId="194F0062" w14:textId="77777777" w:rsidR="00D37B11" w:rsidRPr="00217FB7" w:rsidRDefault="00D37B11" w:rsidP="00D37B11">
      <w:pPr>
        <w:tabs>
          <w:tab w:val="num" w:pos="720"/>
        </w:tabs>
        <w:jc w:val="thaiDistribute"/>
        <w:rPr>
          <w:rFonts w:cstheme="minorBidi"/>
        </w:rPr>
      </w:pPr>
    </w:p>
    <w:p w14:paraId="0B0320CC" w14:textId="09F81558" w:rsidR="009D3B18" w:rsidRPr="00217FB7" w:rsidRDefault="009D3B18" w:rsidP="00D37B11">
      <w:pPr>
        <w:pStyle w:val="NoSpacing"/>
        <w:rPr>
          <w:rFonts w:cstheme="minorBidi"/>
        </w:rPr>
      </w:pPr>
    </w:p>
    <w:sectPr w:rsidR="009D3B18" w:rsidRPr="00217F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1833D1" w14:textId="77777777" w:rsidR="007963F9" w:rsidRDefault="007963F9" w:rsidP="00B6112F">
      <w:r>
        <w:separator/>
      </w:r>
    </w:p>
  </w:endnote>
  <w:endnote w:type="continuationSeparator" w:id="0">
    <w:p w14:paraId="58F217EA" w14:textId="77777777" w:rsidR="007963F9" w:rsidRDefault="007963F9" w:rsidP="00B61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F43AA" w14:textId="77777777" w:rsidR="00B53BB0" w:rsidRDefault="00B53B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F39A4" w14:textId="77777777" w:rsidR="00B53BB0" w:rsidRDefault="00B53BB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D4D70" w14:textId="77777777" w:rsidR="00B53BB0" w:rsidRDefault="00B53B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45FCBC" w14:textId="77777777" w:rsidR="007963F9" w:rsidRDefault="007963F9" w:rsidP="00B6112F">
      <w:r>
        <w:separator/>
      </w:r>
    </w:p>
  </w:footnote>
  <w:footnote w:type="continuationSeparator" w:id="0">
    <w:p w14:paraId="4813E880" w14:textId="77777777" w:rsidR="007963F9" w:rsidRDefault="007963F9" w:rsidP="00B611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D93BC6" w14:textId="77777777" w:rsidR="00B53BB0" w:rsidRDefault="00B53B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8A2CA2" w14:textId="1194627C" w:rsidR="003F5B7A" w:rsidRPr="00633884" w:rsidRDefault="00B53BB0" w:rsidP="003F5B7A">
    <w:pPr>
      <w:pStyle w:val="Header"/>
      <w:rPr>
        <w:rFonts w:asciiTheme="minorBidi" w:hAnsiTheme="minorBidi" w:cstheme="minorBidi"/>
        <w:sz w:val="32"/>
        <w:szCs w:val="40"/>
      </w:rPr>
    </w:pPr>
    <w:r w:rsidRPr="00633884">
      <w:rPr>
        <w:rFonts w:asciiTheme="minorBidi" w:hAnsiTheme="minorBidi" w:cstheme="minorBidi"/>
        <w:noProof/>
        <w:sz w:val="32"/>
        <w:szCs w:val="40"/>
      </w:rPr>
      <w:drawing>
        <wp:anchor distT="0" distB="0" distL="114300" distR="114300" simplePos="0" relativeHeight="251659264" behindDoc="0" locked="0" layoutInCell="1" allowOverlap="1" wp14:anchorId="3856C5A3" wp14:editId="0224D5ED">
          <wp:simplePos x="0" y="0"/>
          <wp:positionH relativeFrom="margin">
            <wp:posOffset>3261995</wp:posOffset>
          </wp:positionH>
          <wp:positionV relativeFrom="paragraph">
            <wp:posOffset>-162560</wp:posOffset>
          </wp:positionV>
          <wp:extent cx="1595755" cy="528320"/>
          <wp:effectExtent l="0" t="0" r="0" b="0"/>
          <wp:wrapThrough wrapText="bothSides">
            <wp:wrapPolygon edited="0">
              <wp:start x="1547" y="2337"/>
              <wp:lineTo x="1031" y="6231"/>
              <wp:lineTo x="1547" y="18692"/>
              <wp:lineTo x="3868" y="18692"/>
              <wp:lineTo x="20113" y="15577"/>
              <wp:lineTo x="21144" y="5452"/>
              <wp:lineTo x="19855" y="2337"/>
              <wp:lineTo x="1547" y="2337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C Logo_Full Color (Small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5755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33884">
      <w:rPr>
        <w:rFonts w:asciiTheme="minorBidi" w:hAnsiTheme="minorBidi" w:cs="Cordia New"/>
        <w:noProof/>
        <w:sz w:val="32"/>
        <w:szCs w:val="40"/>
        <w:cs/>
      </w:rPr>
      <w:drawing>
        <wp:anchor distT="0" distB="0" distL="114300" distR="114300" simplePos="0" relativeHeight="251660288" behindDoc="0" locked="0" layoutInCell="1" allowOverlap="1" wp14:anchorId="78D13D43" wp14:editId="580337B6">
          <wp:simplePos x="0" y="0"/>
          <wp:positionH relativeFrom="column">
            <wp:posOffset>4962525</wp:posOffset>
          </wp:positionH>
          <wp:positionV relativeFrom="paragraph">
            <wp:posOffset>-111760</wp:posOffset>
          </wp:positionV>
          <wp:extent cx="838200" cy="418465"/>
          <wp:effectExtent l="0" t="0" r="0" b="635"/>
          <wp:wrapSquare wrapText="bothSides"/>
          <wp:docPr id="2" name="Picture 2" descr="D:\Plummy\PR News\0704 SCGC จับมือบริษัทญี่ปุ่น IHI สร้างโรงงานต้นแบบ พัฒนาเทคโนโลยีดักจับ CO2\downlo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Plummy\PR News\0704 SCGC จับมือบริษัทญี่ปุ่น IHI สร้างโรงงานต้นแบบ พัฒนาเทคโนโลยีดักจับ CO2\download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33884" w:rsidRPr="00633884">
      <w:rPr>
        <w:rFonts w:asciiTheme="minorBidi" w:hAnsiTheme="minorBidi" w:cstheme="minorBidi"/>
        <w:sz w:val="32"/>
        <w:szCs w:val="40"/>
      </w:rPr>
      <w:t>Press Release</w:t>
    </w:r>
  </w:p>
  <w:p w14:paraId="55DF1ECA" w14:textId="77777777" w:rsidR="00B6112F" w:rsidRPr="00633884" w:rsidRDefault="00B6112F">
    <w:pPr>
      <w:pStyle w:val="Header"/>
      <w:rPr>
        <w:rFonts w:asciiTheme="minorBidi" w:hAnsiTheme="minorBidi" w:cstheme="minorBidi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98030" w14:textId="77777777" w:rsidR="00B53BB0" w:rsidRDefault="00B53B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64B25"/>
    <w:multiLevelType w:val="hybridMultilevel"/>
    <w:tmpl w:val="1B5ABC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DA6492"/>
    <w:multiLevelType w:val="hybridMultilevel"/>
    <w:tmpl w:val="17B00DDA"/>
    <w:lvl w:ilvl="0" w:tplc="F6104C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1820690"/>
    <w:multiLevelType w:val="hybridMultilevel"/>
    <w:tmpl w:val="72488FA0"/>
    <w:lvl w:ilvl="0" w:tplc="4D0294F2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 w:hint="default"/>
        <w:color w:val="0070C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192706"/>
    <w:multiLevelType w:val="hybridMultilevel"/>
    <w:tmpl w:val="F8EAD86C"/>
    <w:lvl w:ilvl="0" w:tplc="6448A574">
      <w:start w:val="1"/>
      <w:numFmt w:val="decimal"/>
      <w:lvlText w:val="%1)"/>
      <w:lvlJc w:val="left"/>
      <w:pPr>
        <w:ind w:left="108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E492389"/>
    <w:multiLevelType w:val="hybridMultilevel"/>
    <w:tmpl w:val="035AE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12F"/>
    <w:rsid w:val="00013F0D"/>
    <w:rsid w:val="000168AE"/>
    <w:rsid w:val="00025F33"/>
    <w:rsid w:val="00090B23"/>
    <w:rsid w:val="000C20D8"/>
    <w:rsid w:val="000C3C43"/>
    <w:rsid w:val="000F4979"/>
    <w:rsid w:val="001B7CAC"/>
    <w:rsid w:val="00217FB7"/>
    <w:rsid w:val="00222668"/>
    <w:rsid w:val="00232392"/>
    <w:rsid w:val="002420DF"/>
    <w:rsid w:val="00394B60"/>
    <w:rsid w:val="003F46C9"/>
    <w:rsid w:val="003F5B7A"/>
    <w:rsid w:val="00413E27"/>
    <w:rsid w:val="005316F6"/>
    <w:rsid w:val="00564249"/>
    <w:rsid w:val="00586107"/>
    <w:rsid w:val="005B45DA"/>
    <w:rsid w:val="00631474"/>
    <w:rsid w:val="00633884"/>
    <w:rsid w:val="00634FA9"/>
    <w:rsid w:val="00644D88"/>
    <w:rsid w:val="00645EE1"/>
    <w:rsid w:val="00666D06"/>
    <w:rsid w:val="006E3227"/>
    <w:rsid w:val="00717BF9"/>
    <w:rsid w:val="00730D27"/>
    <w:rsid w:val="00732C41"/>
    <w:rsid w:val="007963F9"/>
    <w:rsid w:val="0083154B"/>
    <w:rsid w:val="0085755E"/>
    <w:rsid w:val="008909FE"/>
    <w:rsid w:val="008C61B8"/>
    <w:rsid w:val="008E7EE5"/>
    <w:rsid w:val="009459C2"/>
    <w:rsid w:val="009D3B18"/>
    <w:rsid w:val="00A07D83"/>
    <w:rsid w:val="00AB1122"/>
    <w:rsid w:val="00B041B6"/>
    <w:rsid w:val="00B46C3D"/>
    <w:rsid w:val="00B53BB0"/>
    <w:rsid w:val="00B577AF"/>
    <w:rsid w:val="00B6112F"/>
    <w:rsid w:val="00B8402E"/>
    <w:rsid w:val="00BC4D89"/>
    <w:rsid w:val="00BF7C5D"/>
    <w:rsid w:val="00C56370"/>
    <w:rsid w:val="00CD4ACB"/>
    <w:rsid w:val="00CE668C"/>
    <w:rsid w:val="00CF1EE7"/>
    <w:rsid w:val="00CF4BA9"/>
    <w:rsid w:val="00D03CDE"/>
    <w:rsid w:val="00D369FF"/>
    <w:rsid w:val="00D37B11"/>
    <w:rsid w:val="00D411CB"/>
    <w:rsid w:val="00D52A10"/>
    <w:rsid w:val="00E1245A"/>
    <w:rsid w:val="00E45D9C"/>
    <w:rsid w:val="00EA326B"/>
    <w:rsid w:val="00ED4DAC"/>
    <w:rsid w:val="00F5523A"/>
    <w:rsid w:val="00F83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EC956"/>
  <w15:chartTrackingRefBased/>
  <w15:docId w15:val="{74D12EB4-C33F-4B77-BAC8-032096026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6112F"/>
    <w:pPr>
      <w:spacing w:after="0" w:line="240" w:lineRule="auto"/>
    </w:pPr>
    <w:rPr>
      <w:rFonts w:ascii="Calibri" w:hAnsi="Calibri" w:cs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11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112F"/>
  </w:style>
  <w:style w:type="paragraph" w:styleId="Footer">
    <w:name w:val="footer"/>
    <w:basedOn w:val="Normal"/>
    <w:link w:val="FooterChar"/>
    <w:uiPriority w:val="99"/>
    <w:unhideWhenUsed/>
    <w:rsid w:val="00B611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112F"/>
  </w:style>
  <w:style w:type="character" w:styleId="Hyperlink">
    <w:name w:val="Hyperlink"/>
    <w:basedOn w:val="DefaultParagraphFont"/>
    <w:uiPriority w:val="99"/>
    <w:unhideWhenUsed/>
    <w:rsid w:val="00B6112F"/>
    <w:rPr>
      <w:color w:val="0563C1"/>
      <w:u w:val="single"/>
    </w:rPr>
  </w:style>
  <w:style w:type="paragraph" w:styleId="NoSpacing">
    <w:name w:val="No Spacing"/>
    <w:basedOn w:val="Normal"/>
    <w:uiPriority w:val="1"/>
    <w:qFormat/>
    <w:rsid w:val="00B6112F"/>
  </w:style>
  <w:style w:type="paragraph" w:styleId="ListParagraph">
    <w:name w:val="List Paragraph"/>
    <w:basedOn w:val="Normal"/>
    <w:uiPriority w:val="34"/>
    <w:qFormat/>
    <w:rsid w:val="00BC4D89"/>
    <w:pPr>
      <w:ind w:left="720"/>
      <w:contextualSpacing/>
    </w:pPr>
    <w:rPr>
      <w:rFonts w:cs="Angsana New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0B0"/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0B0"/>
    <w:rPr>
      <w:rFonts w:ascii="Segoe UI" w:hAnsi="Segoe UI" w:cs="Angsana New"/>
      <w:sz w:val="18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8C61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61B8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61B8"/>
    <w:rPr>
      <w:rFonts w:ascii="Calibri" w:hAnsi="Calibri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61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61B8"/>
    <w:rPr>
      <w:rFonts w:ascii="Calibri" w:hAnsi="Calibri" w:cs="Angsana New"/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94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hi.co.jp/en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scgchemicals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Manatcha Raksamata</dc:creator>
  <cp:keywords/>
  <dc:description/>
  <cp:lastModifiedBy>Supaporn Sootsuwan</cp:lastModifiedBy>
  <cp:revision>4</cp:revision>
  <dcterms:created xsi:type="dcterms:W3CDTF">2023-06-29T09:46:00Z</dcterms:created>
  <dcterms:modified xsi:type="dcterms:W3CDTF">2023-06-29T10:30:00Z</dcterms:modified>
</cp:coreProperties>
</file>